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B1E" w14:textId="77777777" w:rsidR="00825000" w:rsidRPr="00F71288" w:rsidRDefault="00F71288" w:rsidP="00825000">
      <w:pPr>
        <w:spacing w:after="0" w:line="240" w:lineRule="auto"/>
        <w:jc w:val="center"/>
        <w:rPr>
          <w:rFonts w:ascii="Arial" w:hAnsi="Arial" w:cs="Arial"/>
          <w:b/>
          <w:color w:val="FF0000"/>
          <w:sz w:val="28"/>
          <w:szCs w:val="28"/>
        </w:rPr>
      </w:pPr>
      <w:r w:rsidRPr="00F71288">
        <w:rPr>
          <w:rFonts w:ascii="Arial" w:hAnsi="Arial" w:cs="Arial"/>
          <w:b/>
          <w:noProof/>
          <w:color w:val="FF0000"/>
          <w:sz w:val="28"/>
          <w:szCs w:val="28"/>
          <w:lang w:eastAsia="fr-CA"/>
        </w:rPr>
        <w:t>Votre logo</w:t>
      </w:r>
    </w:p>
    <w:p w14:paraId="73B700F6" w14:textId="77777777" w:rsidR="00825000" w:rsidRDefault="00825000" w:rsidP="00825000">
      <w:pPr>
        <w:spacing w:after="0" w:line="240" w:lineRule="auto"/>
        <w:jc w:val="center"/>
        <w:rPr>
          <w:rFonts w:ascii="Arial" w:hAnsi="Arial" w:cs="Arial"/>
          <w:b/>
          <w:sz w:val="28"/>
          <w:szCs w:val="28"/>
        </w:rPr>
      </w:pPr>
    </w:p>
    <w:p w14:paraId="4EACDDDE" w14:textId="77777777" w:rsidR="00825000" w:rsidRDefault="00825000" w:rsidP="00825000">
      <w:pPr>
        <w:spacing w:after="0" w:line="240" w:lineRule="auto"/>
        <w:jc w:val="center"/>
        <w:rPr>
          <w:rFonts w:ascii="Arial" w:hAnsi="Arial" w:cs="Arial"/>
          <w:b/>
          <w:sz w:val="28"/>
          <w:szCs w:val="28"/>
        </w:rPr>
      </w:pPr>
    </w:p>
    <w:p w14:paraId="58C87B44" w14:textId="77777777" w:rsidR="00825000" w:rsidRDefault="00825000" w:rsidP="00825000">
      <w:pPr>
        <w:spacing w:after="0" w:line="240" w:lineRule="auto"/>
        <w:jc w:val="center"/>
        <w:rPr>
          <w:rFonts w:ascii="Arial" w:hAnsi="Arial" w:cs="Arial"/>
          <w:b/>
          <w:sz w:val="28"/>
          <w:szCs w:val="28"/>
        </w:rPr>
      </w:pPr>
    </w:p>
    <w:p w14:paraId="1E2DD5F1" w14:textId="77777777" w:rsidR="00825000" w:rsidRDefault="00825000" w:rsidP="00825000">
      <w:pPr>
        <w:spacing w:after="0" w:line="240" w:lineRule="auto"/>
        <w:jc w:val="center"/>
        <w:rPr>
          <w:rFonts w:ascii="Arial" w:hAnsi="Arial" w:cs="Arial"/>
          <w:b/>
          <w:sz w:val="28"/>
          <w:szCs w:val="28"/>
        </w:rPr>
      </w:pPr>
    </w:p>
    <w:p w14:paraId="5F754A27" w14:textId="77777777" w:rsidR="00825000" w:rsidRPr="00CF345B" w:rsidRDefault="00825000" w:rsidP="00825000">
      <w:pPr>
        <w:spacing w:after="0" w:line="240" w:lineRule="auto"/>
        <w:jc w:val="center"/>
        <w:rPr>
          <w:rFonts w:ascii="Arial" w:hAnsi="Arial" w:cs="Arial"/>
          <w:b/>
          <w:sz w:val="44"/>
          <w:szCs w:val="44"/>
        </w:rPr>
      </w:pPr>
      <w:r w:rsidRPr="00CF345B">
        <w:rPr>
          <w:rFonts w:ascii="Arial" w:hAnsi="Arial" w:cs="Arial"/>
          <w:b/>
          <w:sz w:val="44"/>
          <w:szCs w:val="44"/>
        </w:rPr>
        <w:t xml:space="preserve">Politique de reconnaissance des </w:t>
      </w:r>
      <w:r w:rsidR="00264320" w:rsidRPr="00CF345B">
        <w:rPr>
          <w:rFonts w:ascii="Arial" w:hAnsi="Arial" w:cs="Arial"/>
          <w:b/>
          <w:sz w:val="44"/>
          <w:szCs w:val="44"/>
        </w:rPr>
        <w:t xml:space="preserve">administrateurs du </w:t>
      </w:r>
      <w:r w:rsidR="00CB757D">
        <w:rPr>
          <w:rFonts w:ascii="Arial" w:hAnsi="Arial" w:cs="Arial"/>
          <w:b/>
          <w:sz w:val="44"/>
          <w:szCs w:val="44"/>
        </w:rPr>
        <w:t>conseil d’administration</w:t>
      </w:r>
      <w:r w:rsidR="00CF345B">
        <w:rPr>
          <w:rFonts w:ascii="Arial" w:hAnsi="Arial" w:cs="Arial"/>
          <w:b/>
          <w:sz w:val="44"/>
          <w:szCs w:val="44"/>
        </w:rPr>
        <w:t xml:space="preserve"> et des</w:t>
      </w:r>
      <w:r w:rsidR="00CF345B" w:rsidRPr="00CF345B">
        <w:rPr>
          <w:rFonts w:ascii="Arial" w:hAnsi="Arial" w:cs="Arial"/>
          <w:b/>
          <w:sz w:val="44"/>
          <w:szCs w:val="44"/>
        </w:rPr>
        <w:t xml:space="preserve"> bénévoles au sein des comités de tra</w:t>
      </w:r>
      <w:r w:rsidR="00CF345B">
        <w:rPr>
          <w:rFonts w:ascii="Arial" w:hAnsi="Arial" w:cs="Arial"/>
          <w:b/>
          <w:sz w:val="44"/>
          <w:szCs w:val="44"/>
        </w:rPr>
        <w:t xml:space="preserve">vail </w:t>
      </w:r>
    </w:p>
    <w:p w14:paraId="31AA9E93" w14:textId="77777777" w:rsidR="00825000" w:rsidRDefault="00825000" w:rsidP="00825000">
      <w:pPr>
        <w:spacing w:after="0" w:line="240" w:lineRule="auto"/>
        <w:jc w:val="center"/>
        <w:rPr>
          <w:rFonts w:ascii="Arial" w:hAnsi="Arial" w:cs="Arial"/>
          <w:b/>
          <w:sz w:val="52"/>
          <w:szCs w:val="52"/>
        </w:rPr>
      </w:pPr>
    </w:p>
    <w:p w14:paraId="79923029" w14:textId="77777777" w:rsidR="00825000" w:rsidRDefault="00825000" w:rsidP="00825000">
      <w:pPr>
        <w:spacing w:after="0" w:line="240" w:lineRule="auto"/>
        <w:jc w:val="center"/>
        <w:rPr>
          <w:rFonts w:ascii="Arial" w:hAnsi="Arial" w:cs="Arial"/>
          <w:b/>
          <w:sz w:val="52"/>
          <w:szCs w:val="52"/>
        </w:rPr>
      </w:pPr>
    </w:p>
    <w:p w14:paraId="784E8F06" w14:textId="77777777" w:rsidR="00825000" w:rsidRDefault="00825000" w:rsidP="00825000">
      <w:pPr>
        <w:spacing w:after="0" w:line="240" w:lineRule="auto"/>
        <w:jc w:val="center"/>
        <w:rPr>
          <w:rFonts w:ascii="Arial" w:hAnsi="Arial" w:cs="Arial"/>
          <w:b/>
          <w:sz w:val="52"/>
          <w:szCs w:val="52"/>
        </w:rPr>
      </w:pPr>
    </w:p>
    <w:p w14:paraId="78D1DC60" w14:textId="77777777" w:rsidR="00825000" w:rsidRPr="00825000" w:rsidRDefault="00825000" w:rsidP="00825000">
      <w:pPr>
        <w:spacing w:after="0" w:line="240" w:lineRule="auto"/>
        <w:jc w:val="center"/>
        <w:rPr>
          <w:rFonts w:ascii="Arial" w:hAnsi="Arial" w:cs="Arial"/>
          <w:b/>
          <w:sz w:val="52"/>
          <w:szCs w:val="52"/>
        </w:rPr>
      </w:pPr>
    </w:p>
    <w:p w14:paraId="2600512D" w14:textId="77777777" w:rsidR="00825000" w:rsidRPr="00825000" w:rsidRDefault="0054411B" w:rsidP="00825000">
      <w:pPr>
        <w:jc w:val="center"/>
        <w:rPr>
          <w:rFonts w:ascii="Arial" w:hAnsi="Arial" w:cs="Arial"/>
          <w:b/>
          <w:sz w:val="40"/>
          <w:szCs w:val="40"/>
        </w:rPr>
      </w:pPr>
      <w:r>
        <w:rPr>
          <w:rFonts w:ascii="Arial" w:hAnsi="Arial" w:cs="Arial"/>
          <w:b/>
          <w:sz w:val="40"/>
          <w:szCs w:val="40"/>
        </w:rPr>
        <w:t>Mis</w:t>
      </w:r>
      <w:r w:rsidR="00E56BF6">
        <w:rPr>
          <w:rFonts w:ascii="Arial" w:hAnsi="Arial" w:cs="Arial"/>
          <w:b/>
          <w:sz w:val="40"/>
          <w:szCs w:val="40"/>
        </w:rPr>
        <w:t>e</w:t>
      </w:r>
      <w:r>
        <w:rPr>
          <w:rFonts w:ascii="Arial" w:hAnsi="Arial" w:cs="Arial"/>
          <w:b/>
          <w:sz w:val="40"/>
          <w:szCs w:val="40"/>
        </w:rPr>
        <w:t xml:space="preserve"> à jour</w:t>
      </w:r>
      <w:r w:rsidR="00264320">
        <w:rPr>
          <w:rFonts w:ascii="Arial" w:hAnsi="Arial" w:cs="Arial"/>
          <w:b/>
          <w:sz w:val="40"/>
          <w:szCs w:val="40"/>
        </w:rPr>
        <w:t xml:space="preserve"> le</w:t>
      </w:r>
      <w:r>
        <w:rPr>
          <w:rFonts w:ascii="Arial" w:hAnsi="Arial" w:cs="Arial"/>
          <w:b/>
          <w:sz w:val="40"/>
          <w:szCs w:val="40"/>
        </w:rPr>
        <w:t xml:space="preserve"> </w:t>
      </w:r>
      <w:r w:rsidR="00F71288" w:rsidRPr="00F71288">
        <w:rPr>
          <w:rFonts w:ascii="Arial" w:hAnsi="Arial" w:cs="Arial"/>
          <w:b/>
          <w:color w:val="FF0000"/>
          <w:sz w:val="40"/>
          <w:szCs w:val="40"/>
        </w:rPr>
        <w:t>date</w:t>
      </w:r>
    </w:p>
    <w:p w14:paraId="75370063" w14:textId="77777777" w:rsidR="00825000" w:rsidRDefault="00825000" w:rsidP="00825000">
      <w:pPr>
        <w:rPr>
          <w:rFonts w:ascii="Arial" w:hAnsi="Arial" w:cs="Arial"/>
          <w:b/>
        </w:rPr>
      </w:pPr>
    </w:p>
    <w:p w14:paraId="5A16DC63" w14:textId="77777777" w:rsidR="00825000" w:rsidRDefault="00825000" w:rsidP="00825000">
      <w:pPr>
        <w:rPr>
          <w:rFonts w:ascii="Arial" w:hAnsi="Arial" w:cs="Arial"/>
          <w:b/>
          <w:sz w:val="28"/>
          <w:szCs w:val="28"/>
        </w:rPr>
        <w:sectPr w:rsidR="00825000" w:rsidSect="00AE0C0C">
          <w:pgSz w:w="12240" w:h="15840"/>
          <w:pgMar w:top="1440" w:right="1800" w:bottom="1440" w:left="1800" w:header="706" w:footer="706" w:gutter="0"/>
          <w:cols w:space="708"/>
          <w:docGrid w:linePitch="360"/>
        </w:sectPr>
      </w:pPr>
    </w:p>
    <w:p w14:paraId="3A1196B6" w14:textId="77777777" w:rsidR="000B143E" w:rsidRDefault="00825000" w:rsidP="00FE3EA6">
      <w:pPr>
        <w:spacing w:after="0" w:line="240" w:lineRule="auto"/>
        <w:jc w:val="center"/>
        <w:rPr>
          <w:rFonts w:ascii="Arial" w:hAnsi="Arial" w:cs="Arial"/>
          <w:b/>
          <w:sz w:val="28"/>
          <w:szCs w:val="28"/>
        </w:rPr>
      </w:pPr>
      <w:r>
        <w:rPr>
          <w:rFonts w:ascii="Arial" w:hAnsi="Arial" w:cs="Arial"/>
          <w:b/>
          <w:sz w:val="28"/>
          <w:szCs w:val="28"/>
        </w:rPr>
        <w:lastRenderedPageBreak/>
        <w:t>P</w:t>
      </w:r>
      <w:r w:rsidR="000B143E" w:rsidRPr="00202F44">
        <w:rPr>
          <w:rFonts w:ascii="Arial" w:hAnsi="Arial" w:cs="Arial"/>
          <w:b/>
          <w:sz w:val="28"/>
          <w:szCs w:val="28"/>
        </w:rPr>
        <w:t xml:space="preserve">olitique de reconnaissance des </w:t>
      </w:r>
      <w:r w:rsidR="00264320">
        <w:rPr>
          <w:rFonts w:ascii="Arial" w:hAnsi="Arial" w:cs="Arial"/>
          <w:b/>
          <w:sz w:val="28"/>
          <w:szCs w:val="28"/>
        </w:rPr>
        <w:t>administrateurs du CA</w:t>
      </w:r>
      <w:r w:rsidR="00CF345B">
        <w:rPr>
          <w:rFonts w:ascii="Arial" w:hAnsi="Arial" w:cs="Arial"/>
          <w:b/>
          <w:sz w:val="28"/>
          <w:szCs w:val="28"/>
        </w:rPr>
        <w:t xml:space="preserve"> et</w:t>
      </w:r>
      <w:r w:rsidR="00AB4C03">
        <w:rPr>
          <w:rFonts w:ascii="Arial" w:hAnsi="Arial" w:cs="Arial"/>
          <w:b/>
          <w:sz w:val="28"/>
          <w:szCs w:val="28"/>
        </w:rPr>
        <w:t xml:space="preserve"> bénévoles au sein des comités de tra</w:t>
      </w:r>
      <w:r w:rsidR="00CF345B">
        <w:rPr>
          <w:rFonts w:ascii="Arial" w:hAnsi="Arial" w:cs="Arial"/>
          <w:b/>
          <w:sz w:val="28"/>
          <w:szCs w:val="28"/>
        </w:rPr>
        <w:t>vail</w:t>
      </w:r>
    </w:p>
    <w:p w14:paraId="4FCF884D" w14:textId="77777777" w:rsidR="00FE3EA6" w:rsidRPr="00F71288" w:rsidRDefault="00334068" w:rsidP="00FE3EA6">
      <w:pPr>
        <w:spacing w:after="0" w:line="240" w:lineRule="auto"/>
        <w:jc w:val="center"/>
        <w:rPr>
          <w:rFonts w:ascii="Arial" w:hAnsi="Arial" w:cs="Arial"/>
          <w:b/>
          <w:color w:val="FF0000"/>
          <w:sz w:val="28"/>
          <w:szCs w:val="28"/>
        </w:rPr>
      </w:pPr>
      <w:r>
        <w:rPr>
          <w:rFonts w:ascii="Arial" w:hAnsi="Arial" w:cs="Arial"/>
          <w:sz w:val="24"/>
          <w:szCs w:val="24"/>
        </w:rPr>
        <w:t xml:space="preserve">Date d’entrée en vigueur : </w:t>
      </w:r>
      <w:r w:rsidR="00F71288" w:rsidRPr="00F71288">
        <w:rPr>
          <w:rFonts w:ascii="Arial" w:hAnsi="Arial" w:cs="Arial"/>
          <w:color w:val="FF0000"/>
          <w:sz w:val="24"/>
          <w:szCs w:val="24"/>
        </w:rPr>
        <w:t>date</w:t>
      </w:r>
    </w:p>
    <w:p w14:paraId="67ACD70C" w14:textId="77777777" w:rsidR="00675159" w:rsidRDefault="00675159" w:rsidP="00446A38">
      <w:pPr>
        <w:jc w:val="both"/>
        <w:rPr>
          <w:rFonts w:ascii="Arial" w:hAnsi="Arial" w:cs="Arial"/>
        </w:rPr>
      </w:pPr>
    </w:p>
    <w:p w14:paraId="6CC2E8D5" w14:textId="77777777" w:rsidR="00CB757D" w:rsidRPr="007E1CDB" w:rsidRDefault="00CB757D" w:rsidP="00CB757D">
      <w:pPr>
        <w:jc w:val="both"/>
        <w:rPr>
          <w:rFonts w:ascii="Arial" w:hAnsi="Arial" w:cs="Arial"/>
        </w:rPr>
      </w:pPr>
      <w:r>
        <w:rPr>
          <w:rFonts w:ascii="Arial" w:hAnsi="Arial" w:cs="Arial"/>
        </w:rPr>
        <w:t xml:space="preserve">La </w:t>
      </w:r>
      <w:r w:rsidRPr="007E1CDB">
        <w:rPr>
          <w:rFonts w:ascii="Arial" w:hAnsi="Arial" w:cs="Arial"/>
        </w:rPr>
        <w:t>p</w:t>
      </w:r>
      <w:r>
        <w:rPr>
          <w:rFonts w:ascii="Arial" w:hAnsi="Arial" w:cs="Arial"/>
        </w:rPr>
        <w:t>olitique de reconnaissance a</w:t>
      </w:r>
      <w:r w:rsidRPr="007E1CDB">
        <w:rPr>
          <w:rFonts w:ascii="Arial" w:hAnsi="Arial" w:cs="Arial"/>
        </w:rPr>
        <w:t xml:space="preserve"> pour but de r</w:t>
      </w:r>
      <w:r>
        <w:rPr>
          <w:rFonts w:ascii="Arial" w:hAnsi="Arial" w:cs="Arial"/>
        </w:rPr>
        <w:t>econnaître l’apport des</w:t>
      </w:r>
      <w:r w:rsidRPr="007E1CDB">
        <w:rPr>
          <w:rFonts w:ascii="Arial" w:hAnsi="Arial" w:cs="Arial"/>
        </w:rPr>
        <w:t xml:space="preserve"> </w:t>
      </w:r>
      <w:r>
        <w:rPr>
          <w:rFonts w:ascii="Arial" w:hAnsi="Arial" w:cs="Arial"/>
        </w:rPr>
        <w:t xml:space="preserve">administrateurs du CA et des bénévoles au sein des comités de travail de </w:t>
      </w:r>
      <w:r w:rsidR="00F71288">
        <w:rPr>
          <w:rFonts w:ascii="Arial" w:hAnsi="Arial" w:cs="Arial"/>
          <w:color w:val="FF0000"/>
        </w:rPr>
        <w:t>nom de votre organisme</w:t>
      </w:r>
      <w:r>
        <w:rPr>
          <w:rFonts w:ascii="Arial" w:hAnsi="Arial" w:cs="Arial"/>
          <w:b/>
        </w:rPr>
        <w:t>.</w:t>
      </w:r>
    </w:p>
    <w:p w14:paraId="0C6B2ECA" w14:textId="77777777" w:rsidR="00CB757D" w:rsidRPr="00E13E66" w:rsidRDefault="00CB757D" w:rsidP="00CB757D">
      <w:pPr>
        <w:jc w:val="both"/>
        <w:rPr>
          <w:rFonts w:ascii="Arial" w:hAnsi="Arial" w:cs="Arial"/>
        </w:rPr>
      </w:pPr>
      <w:r>
        <w:rPr>
          <w:rFonts w:ascii="Arial" w:hAnsi="Arial" w:cs="Arial"/>
        </w:rPr>
        <w:t>Le salaire des bénévoles</w:t>
      </w:r>
      <w:r w:rsidRPr="00E13E66">
        <w:rPr>
          <w:rFonts w:ascii="Arial" w:hAnsi="Arial" w:cs="Arial"/>
        </w:rPr>
        <w:t xml:space="preserve"> est l’assurance d’être reconnu comme un partenaire à part entière et d’être respecté au sein de l’organisme. La reconnaissance doit faire partie intégrante de la mission que se donne </w:t>
      </w:r>
      <w:r w:rsidR="00F71288">
        <w:rPr>
          <w:rFonts w:ascii="Arial" w:hAnsi="Arial" w:cs="Arial"/>
          <w:color w:val="FF0000"/>
        </w:rPr>
        <w:t>nom de votre organisme</w:t>
      </w:r>
      <w:r w:rsidRPr="00E13E66">
        <w:rPr>
          <w:rFonts w:ascii="Arial" w:hAnsi="Arial" w:cs="Arial"/>
        </w:rPr>
        <w:t>. Il est primordial de veil</w:t>
      </w:r>
      <w:r>
        <w:rPr>
          <w:rFonts w:ascii="Arial" w:hAnsi="Arial" w:cs="Arial"/>
        </w:rPr>
        <w:t>ler à ce que les bénévoles</w:t>
      </w:r>
      <w:r w:rsidRPr="00E13E66">
        <w:rPr>
          <w:rFonts w:ascii="Arial" w:hAnsi="Arial" w:cs="Arial"/>
        </w:rPr>
        <w:t xml:space="preserve"> se sentent valorisés par l’organisme pour lequel ils œuvrent et offrent généreusement de leur temps.</w:t>
      </w:r>
    </w:p>
    <w:p w14:paraId="06EEB528" w14:textId="77777777" w:rsidR="00CB757D" w:rsidRPr="00E13E66" w:rsidRDefault="00CB757D" w:rsidP="00CB757D">
      <w:pPr>
        <w:jc w:val="both"/>
        <w:rPr>
          <w:rFonts w:ascii="Arial" w:hAnsi="Arial" w:cs="Arial"/>
        </w:rPr>
      </w:pPr>
      <w:r w:rsidRPr="00E13E66">
        <w:rPr>
          <w:rFonts w:ascii="Arial" w:hAnsi="Arial" w:cs="Arial"/>
        </w:rPr>
        <w:t>Au-delà de la politique de reconnaissance, tous ont la responsabilité morale de reconnaître l</w:t>
      </w:r>
      <w:r>
        <w:rPr>
          <w:rFonts w:ascii="Arial" w:hAnsi="Arial" w:cs="Arial"/>
        </w:rPr>
        <w:t>’implication des bénévoles</w:t>
      </w:r>
      <w:r w:rsidRPr="00E13E66">
        <w:rPr>
          <w:rFonts w:ascii="Arial" w:hAnsi="Arial" w:cs="Arial"/>
        </w:rPr>
        <w:t>, peu importe la position qu'ils occupent. La reconnaissance peut se manifester par un simple « merci », des sourires, un contact chaleureux, une remarque encourageante, un compliment, un signe qui dénote l'admiration ou une note d'appréciation. C'est parfois le geste le plus banal qui fait le plus chaud au cœur.</w:t>
      </w:r>
    </w:p>
    <w:p w14:paraId="0EA874BC" w14:textId="77777777" w:rsidR="00CB757D" w:rsidRPr="006B3E2D" w:rsidRDefault="00CB757D" w:rsidP="00CB757D">
      <w:pPr>
        <w:rPr>
          <w:rFonts w:ascii="Arial" w:hAnsi="Arial" w:cs="Arial"/>
        </w:rPr>
      </w:pPr>
      <w:r w:rsidRPr="006B3E2D">
        <w:rPr>
          <w:rFonts w:ascii="Arial" w:hAnsi="Arial" w:cs="Arial"/>
        </w:rPr>
        <w:t xml:space="preserve">Cette politique de reconnaissance se définit comme suit </w:t>
      </w:r>
      <w:r w:rsidRPr="006B3E2D">
        <w:rPr>
          <w:rFonts w:ascii="Arial" w:hAnsi="Arial" w:cs="Arial"/>
          <w:i/>
        </w:rPr>
        <w:t>(vous référer aux tableaux des pages suivantes)</w:t>
      </w:r>
      <w:r w:rsidRPr="006B3E2D">
        <w:rPr>
          <w:rFonts w:ascii="Arial" w:hAnsi="Arial" w:cs="Arial"/>
        </w:rPr>
        <w:t> :</w:t>
      </w:r>
    </w:p>
    <w:p w14:paraId="6F93026C" w14:textId="77777777" w:rsidR="00CB757D" w:rsidRDefault="00CB757D" w:rsidP="00CB757D">
      <w:pPr>
        <w:pStyle w:val="Paragraphedeliste"/>
        <w:numPr>
          <w:ilvl w:val="0"/>
          <w:numId w:val="1"/>
        </w:numPr>
        <w:jc w:val="both"/>
        <w:rPr>
          <w:rFonts w:ascii="Arial" w:hAnsi="Arial" w:cs="Arial"/>
        </w:rPr>
      </w:pPr>
      <w:r w:rsidRPr="00E440C3">
        <w:rPr>
          <w:rFonts w:ascii="Arial" w:hAnsi="Arial" w:cs="Arial"/>
        </w:rPr>
        <w:t xml:space="preserve">D’accorder aux </w:t>
      </w:r>
      <w:r w:rsidRPr="00E440C3">
        <w:rPr>
          <w:rFonts w:ascii="Arial" w:hAnsi="Arial" w:cs="Arial"/>
          <w:b/>
        </w:rPr>
        <w:t>bénévoles</w:t>
      </w:r>
      <w:r w:rsidRPr="00E440C3">
        <w:rPr>
          <w:rFonts w:ascii="Arial" w:hAnsi="Arial" w:cs="Arial"/>
        </w:rPr>
        <w:t xml:space="preserve"> une </w:t>
      </w:r>
      <w:r w:rsidRPr="00E440C3">
        <w:rPr>
          <w:rFonts w:ascii="Arial" w:hAnsi="Arial" w:cs="Arial"/>
          <w:b/>
        </w:rPr>
        <w:t>reconnaissance de fidélité</w:t>
      </w:r>
      <w:r w:rsidRPr="00E440C3">
        <w:rPr>
          <w:rFonts w:ascii="Arial" w:hAnsi="Arial" w:cs="Arial"/>
        </w:rPr>
        <w:t xml:space="preserve"> d’une valeur progressive selon le nombre d’années d’implication (voir tableau 1 « Reconnaissance de fidélité »). La reconnaissance de fidélité aura lieu annuellement lors d’un événement régional de reconnaissance de l’implication bénévole.  Un diaporama présentera tous les bénévoles en action au cours de l’année et dont nous soulignerons l’implication.</w:t>
      </w:r>
    </w:p>
    <w:p w14:paraId="75D0D6ED" w14:textId="77777777" w:rsidR="00E440C3" w:rsidRPr="00E440C3" w:rsidRDefault="00E440C3" w:rsidP="00E440C3">
      <w:pPr>
        <w:pStyle w:val="Paragraphedeliste"/>
        <w:jc w:val="both"/>
        <w:rPr>
          <w:rFonts w:ascii="Arial" w:hAnsi="Arial" w:cs="Arial"/>
        </w:rPr>
      </w:pPr>
    </w:p>
    <w:p w14:paraId="67D23F4D" w14:textId="77777777" w:rsidR="00511402" w:rsidRPr="00F71288" w:rsidRDefault="00511402" w:rsidP="00586FB6">
      <w:pPr>
        <w:pStyle w:val="Paragraphedeliste"/>
        <w:numPr>
          <w:ilvl w:val="0"/>
          <w:numId w:val="1"/>
        </w:numPr>
        <w:jc w:val="both"/>
        <w:rPr>
          <w:rFonts w:ascii="Arial" w:hAnsi="Arial" w:cs="Arial"/>
        </w:rPr>
      </w:pPr>
      <w:r w:rsidRPr="00F71288">
        <w:rPr>
          <w:rFonts w:ascii="Arial" w:hAnsi="Arial" w:cs="Arial"/>
        </w:rPr>
        <w:t>D</w:t>
      </w:r>
      <w:r w:rsidR="00CD0515" w:rsidRPr="00F71288">
        <w:rPr>
          <w:rFonts w:ascii="Arial" w:hAnsi="Arial" w:cs="Arial"/>
        </w:rPr>
        <w:t xml:space="preserve">’accorder aux </w:t>
      </w:r>
      <w:r w:rsidR="00AB4C03" w:rsidRPr="00F71288">
        <w:rPr>
          <w:rFonts w:ascii="Arial" w:hAnsi="Arial" w:cs="Arial"/>
          <w:b/>
        </w:rPr>
        <w:t>bénévoles</w:t>
      </w:r>
      <w:r w:rsidR="00CD0515" w:rsidRPr="00F71288">
        <w:rPr>
          <w:rFonts w:ascii="Arial" w:hAnsi="Arial" w:cs="Arial"/>
        </w:rPr>
        <w:t xml:space="preserve"> une </w:t>
      </w:r>
      <w:r w:rsidR="00CD0515" w:rsidRPr="00F71288">
        <w:rPr>
          <w:rFonts w:ascii="Arial" w:hAnsi="Arial" w:cs="Arial"/>
          <w:b/>
        </w:rPr>
        <w:t>reconnaissance personnelle et publique</w:t>
      </w:r>
      <w:r w:rsidR="00CD0515" w:rsidRPr="00F71288">
        <w:rPr>
          <w:rFonts w:ascii="Arial" w:hAnsi="Arial" w:cs="Arial"/>
        </w:rPr>
        <w:t xml:space="preserve"> entre autre</w:t>
      </w:r>
      <w:r w:rsidR="00E97C19" w:rsidRPr="00F71288">
        <w:rPr>
          <w:rFonts w:ascii="Arial" w:hAnsi="Arial" w:cs="Arial"/>
        </w:rPr>
        <w:t>s</w:t>
      </w:r>
      <w:r w:rsidR="00CD0515" w:rsidRPr="00F71288">
        <w:rPr>
          <w:rFonts w:ascii="Arial" w:hAnsi="Arial" w:cs="Arial"/>
        </w:rPr>
        <w:t xml:space="preserve"> lors de certaines occasions au cours de l’année </w:t>
      </w:r>
      <w:r w:rsidRPr="00F71288">
        <w:rPr>
          <w:rFonts w:ascii="Arial" w:hAnsi="Arial" w:cs="Arial"/>
        </w:rPr>
        <w:t xml:space="preserve">(voir </w:t>
      </w:r>
      <w:r w:rsidR="00CD0515" w:rsidRPr="00F71288">
        <w:rPr>
          <w:rFonts w:ascii="Arial" w:hAnsi="Arial" w:cs="Arial"/>
        </w:rPr>
        <w:t>le</w:t>
      </w:r>
      <w:r w:rsidRPr="00F71288">
        <w:rPr>
          <w:rFonts w:ascii="Arial" w:hAnsi="Arial" w:cs="Arial"/>
        </w:rPr>
        <w:t xml:space="preserve"> tableau</w:t>
      </w:r>
      <w:r w:rsidR="00CD0515" w:rsidRPr="00F71288">
        <w:rPr>
          <w:rFonts w:ascii="Arial" w:hAnsi="Arial" w:cs="Arial"/>
        </w:rPr>
        <w:t xml:space="preserve"> 2</w:t>
      </w:r>
      <w:r w:rsidRPr="00F71288">
        <w:rPr>
          <w:rFonts w:ascii="Arial" w:hAnsi="Arial" w:cs="Arial"/>
        </w:rPr>
        <w:t xml:space="preserve"> « </w:t>
      </w:r>
      <w:r w:rsidR="00CD0515" w:rsidRPr="00F71288">
        <w:rPr>
          <w:rFonts w:ascii="Arial" w:hAnsi="Arial" w:cs="Arial"/>
        </w:rPr>
        <w:t>Reconnaissance personnelle et reconnaissance publique</w:t>
      </w:r>
      <w:r w:rsidRPr="00F71288">
        <w:rPr>
          <w:rFonts w:ascii="Arial" w:hAnsi="Arial" w:cs="Arial"/>
        </w:rPr>
        <w:t> »).</w:t>
      </w:r>
    </w:p>
    <w:p w14:paraId="07D35AE5" w14:textId="77777777" w:rsidR="00C54B9B" w:rsidRPr="00F71288" w:rsidRDefault="00C54B9B" w:rsidP="00C54B9B">
      <w:pPr>
        <w:pStyle w:val="Paragraphedeliste"/>
        <w:jc w:val="both"/>
        <w:rPr>
          <w:rFonts w:ascii="Arial" w:hAnsi="Arial" w:cs="Arial"/>
        </w:rPr>
      </w:pPr>
    </w:p>
    <w:p w14:paraId="5252C893" w14:textId="77777777" w:rsidR="00C54B9B" w:rsidRPr="00F71288" w:rsidRDefault="00C54B9B" w:rsidP="00C54B9B">
      <w:pPr>
        <w:pStyle w:val="Paragraphedeliste"/>
        <w:numPr>
          <w:ilvl w:val="0"/>
          <w:numId w:val="1"/>
        </w:numPr>
        <w:jc w:val="both"/>
        <w:rPr>
          <w:rFonts w:ascii="Arial" w:hAnsi="Arial" w:cs="Arial"/>
        </w:rPr>
      </w:pPr>
      <w:r w:rsidRPr="00F71288">
        <w:rPr>
          <w:rFonts w:ascii="Arial" w:hAnsi="Arial" w:cs="Arial"/>
        </w:rPr>
        <w:t xml:space="preserve">Calculer l’ancienneté des bénévoles en fonction de sa </w:t>
      </w:r>
      <w:r w:rsidR="00F26437" w:rsidRPr="00F71288">
        <w:rPr>
          <w:rFonts w:ascii="Arial" w:hAnsi="Arial" w:cs="Arial"/>
        </w:rPr>
        <w:t xml:space="preserve">date </w:t>
      </w:r>
      <w:r w:rsidRPr="00F71288">
        <w:rPr>
          <w:rFonts w:ascii="Arial" w:hAnsi="Arial" w:cs="Arial"/>
        </w:rPr>
        <w:t>d’entrée en poste comme administrateur</w:t>
      </w:r>
      <w:r w:rsidR="00E3223D" w:rsidRPr="00F71288">
        <w:rPr>
          <w:rStyle w:val="Appelnotedebasdep"/>
          <w:rFonts w:ascii="Arial" w:hAnsi="Arial" w:cs="Arial"/>
        </w:rPr>
        <w:footnoteReference w:id="1"/>
      </w:r>
      <w:r w:rsidR="00E3223D" w:rsidRPr="00F71288">
        <w:rPr>
          <w:rFonts w:ascii="Arial" w:hAnsi="Arial" w:cs="Arial"/>
        </w:rPr>
        <w:t xml:space="preserve"> </w:t>
      </w:r>
      <w:r w:rsidRPr="00F71288">
        <w:rPr>
          <w:rFonts w:ascii="Arial" w:hAnsi="Arial" w:cs="Arial"/>
        </w:rPr>
        <w:t xml:space="preserve">ou comme </w:t>
      </w:r>
      <w:r w:rsidR="00F26437" w:rsidRPr="00F71288">
        <w:rPr>
          <w:rFonts w:ascii="Arial" w:hAnsi="Arial" w:cs="Arial"/>
        </w:rPr>
        <w:t>bénévole</w:t>
      </w:r>
      <w:r w:rsidRPr="00F71288">
        <w:rPr>
          <w:rFonts w:ascii="Arial" w:hAnsi="Arial" w:cs="Arial"/>
        </w:rPr>
        <w:t>.</w:t>
      </w:r>
    </w:p>
    <w:p w14:paraId="4CE590E2" w14:textId="77777777" w:rsidR="00286BBC" w:rsidRPr="00382E8F" w:rsidRDefault="00D045B6" w:rsidP="00A60A64">
      <w:pPr>
        <w:jc w:val="both"/>
        <w:rPr>
          <w:rFonts w:ascii="Arial" w:hAnsi="Arial" w:cs="Arial"/>
        </w:rPr>
      </w:pPr>
      <w:r w:rsidRPr="00F71288">
        <w:rPr>
          <w:rFonts w:ascii="Arial" w:hAnsi="Arial" w:cs="Arial"/>
        </w:rPr>
        <w:t>Note :</w:t>
      </w:r>
      <w:r w:rsidR="00E9048F" w:rsidRPr="00F71288">
        <w:rPr>
          <w:rFonts w:ascii="Arial" w:hAnsi="Arial" w:cs="Arial"/>
        </w:rPr>
        <w:t xml:space="preserve"> </w:t>
      </w:r>
      <w:r w:rsidR="00E9048F" w:rsidRPr="00F71288">
        <w:rPr>
          <w:rFonts w:ascii="Arial" w:hAnsi="Arial" w:cs="Arial"/>
        </w:rPr>
        <w:tab/>
      </w:r>
      <w:r w:rsidRPr="00F71288">
        <w:rPr>
          <w:rFonts w:ascii="Arial" w:hAnsi="Arial" w:cs="Arial"/>
        </w:rPr>
        <w:t>Pour les administrateurs</w:t>
      </w:r>
      <w:r w:rsidR="00E440C3" w:rsidRPr="00F71288">
        <w:rPr>
          <w:rFonts w:ascii="Arial" w:hAnsi="Arial" w:cs="Arial"/>
        </w:rPr>
        <w:t xml:space="preserve"> </w:t>
      </w:r>
      <w:r w:rsidR="00971BDC" w:rsidRPr="00F71288">
        <w:rPr>
          <w:rFonts w:ascii="Arial" w:hAnsi="Arial" w:cs="Arial"/>
        </w:rPr>
        <w:t xml:space="preserve">ayant 2 années et plus d’implication en date du </w:t>
      </w:r>
      <w:r w:rsidR="00F71288">
        <w:rPr>
          <w:rFonts w:ascii="Arial" w:hAnsi="Arial" w:cs="Arial"/>
          <w:color w:val="FF0000"/>
        </w:rPr>
        <w:t>date d’entrée en vigueur</w:t>
      </w:r>
      <w:r w:rsidR="00E440C3" w:rsidRPr="00F71288">
        <w:rPr>
          <w:rFonts w:ascii="Arial" w:hAnsi="Arial" w:cs="Arial"/>
        </w:rPr>
        <w:t>,</w:t>
      </w:r>
      <w:r w:rsidRPr="00F71288">
        <w:rPr>
          <w:rFonts w:ascii="Arial" w:hAnsi="Arial" w:cs="Arial"/>
        </w:rPr>
        <w:t xml:space="preserve"> l</w:t>
      </w:r>
      <w:r w:rsidR="00971BDC" w:rsidRPr="00F71288">
        <w:rPr>
          <w:rFonts w:ascii="Arial" w:hAnsi="Arial" w:cs="Arial"/>
        </w:rPr>
        <w:t>’attribution du</w:t>
      </w:r>
      <w:r w:rsidR="00B81046" w:rsidRPr="00F71288">
        <w:rPr>
          <w:rFonts w:ascii="Arial" w:hAnsi="Arial" w:cs="Arial"/>
        </w:rPr>
        <w:t xml:space="preserve"> cadeau de reconnaissance fidélité </w:t>
      </w:r>
      <w:r w:rsidR="00971BDC" w:rsidRPr="00F71288">
        <w:rPr>
          <w:rFonts w:ascii="Arial" w:hAnsi="Arial" w:cs="Arial"/>
        </w:rPr>
        <w:t>ne sera pas rétroactive.</w:t>
      </w:r>
    </w:p>
    <w:p w14:paraId="1DF41402" w14:textId="77777777" w:rsidR="00847019" w:rsidRPr="00014421" w:rsidRDefault="00847019" w:rsidP="00014421">
      <w:pPr>
        <w:jc w:val="both"/>
        <w:rPr>
          <w:rFonts w:ascii="Arial" w:hAnsi="Arial" w:cs="Arial"/>
        </w:rPr>
      </w:pPr>
    </w:p>
    <w:tbl>
      <w:tblPr>
        <w:tblStyle w:val="Grilledutableau"/>
        <w:tblW w:w="5058" w:type="pct"/>
        <w:jc w:val="center"/>
        <w:tblLook w:val="04A0" w:firstRow="1" w:lastRow="0" w:firstColumn="1" w:lastColumn="0" w:noHBand="0" w:noVBand="1"/>
      </w:tblPr>
      <w:tblGrid>
        <w:gridCol w:w="1991"/>
        <w:gridCol w:w="6968"/>
      </w:tblGrid>
      <w:tr w:rsidR="00334068" w14:paraId="00634E7F" w14:textId="77777777" w:rsidTr="00AE0C0C">
        <w:trPr>
          <w:trHeight w:val="863"/>
          <w:jc w:val="center"/>
        </w:trPr>
        <w:tc>
          <w:tcPr>
            <w:tcW w:w="5000" w:type="pct"/>
            <w:gridSpan w:val="2"/>
            <w:shd w:val="clear" w:color="auto" w:fill="8DB3E2" w:themeFill="text2" w:themeFillTint="66"/>
            <w:vAlign w:val="center"/>
          </w:tcPr>
          <w:p w14:paraId="37B04567" w14:textId="77777777" w:rsidR="00334068" w:rsidRDefault="00334068" w:rsidP="00ED1734">
            <w:pPr>
              <w:pStyle w:val="Paragraphedeliste"/>
              <w:numPr>
                <w:ilvl w:val="0"/>
                <w:numId w:val="4"/>
              </w:numPr>
              <w:spacing w:before="240"/>
              <w:ind w:left="433"/>
              <w:jc w:val="center"/>
              <w:rPr>
                <w:rFonts w:ascii="Arial" w:hAnsi="Arial" w:cs="Arial"/>
                <w:b/>
              </w:rPr>
            </w:pPr>
            <w:r w:rsidRPr="00115534">
              <w:rPr>
                <w:rFonts w:ascii="Arial" w:hAnsi="Arial" w:cs="Arial"/>
                <w:b/>
                <w:sz w:val="24"/>
              </w:rPr>
              <w:lastRenderedPageBreak/>
              <w:t>Reconnaissance fidélité</w:t>
            </w:r>
          </w:p>
        </w:tc>
      </w:tr>
      <w:tr w:rsidR="00AE0C0C" w14:paraId="6D3A6D70" w14:textId="77777777" w:rsidTr="00AE0C0C">
        <w:trPr>
          <w:trHeight w:val="497"/>
          <w:jc w:val="center"/>
        </w:trPr>
        <w:tc>
          <w:tcPr>
            <w:tcW w:w="1111" w:type="pct"/>
            <w:shd w:val="clear" w:color="auto" w:fill="E5B8B7" w:themeFill="accent2" w:themeFillTint="66"/>
            <w:vAlign w:val="center"/>
          </w:tcPr>
          <w:p w14:paraId="7CC71BF3" w14:textId="77777777" w:rsidR="00AE0C0C" w:rsidRPr="00115534" w:rsidRDefault="00AE0C0C" w:rsidP="00ED1734">
            <w:pPr>
              <w:spacing w:before="240"/>
              <w:jc w:val="center"/>
              <w:rPr>
                <w:rFonts w:ascii="Arial" w:hAnsi="Arial" w:cs="Arial"/>
                <w:b/>
              </w:rPr>
            </w:pPr>
            <w:r w:rsidRPr="00115534">
              <w:rPr>
                <w:rFonts w:ascii="Arial" w:hAnsi="Arial" w:cs="Arial"/>
                <w:b/>
              </w:rPr>
              <w:t>Nombre d’années d’implication</w:t>
            </w:r>
          </w:p>
        </w:tc>
        <w:tc>
          <w:tcPr>
            <w:tcW w:w="3889" w:type="pct"/>
            <w:shd w:val="clear" w:color="auto" w:fill="E5B8B7" w:themeFill="accent2" w:themeFillTint="66"/>
            <w:vAlign w:val="center"/>
          </w:tcPr>
          <w:p w14:paraId="7D8833DC" w14:textId="77777777" w:rsidR="00AE0C0C" w:rsidRPr="00115534" w:rsidRDefault="00AE0C0C" w:rsidP="00ED1734">
            <w:pPr>
              <w:spacing w:before="240"/>
              <w:jc w:val="center"/>
              <w:rPr>
                <w:rFonts w:ascii="Arial" w:hAnsi="Arial" w:cs="Arial"/>
                <w:b/>
              </w:rPr>
            </w:pPr>
            <w:r w:rsidRPr="00115534">
              <w:rPr>
                <w:rFonts w:ascii="Arial" w:hAnsi="Arial" w:cs="Arial"/>
                <w:b/>
              </w:rPr>
              <w:t>Reconnaissance offerte</w:t>
            </w:r>
          </w:p>
        </w:tc>
      </w:tr>
      <w:tr w:rsidR="00334068" w14:paraId="56F21135" w14:textId="77777777" w:rsidTr="00ED1734">
        <w:trPr>
          <w:trHeight w:val="746"/>
          <w:jc w:val="center"/>
        </w:trPr>
        <w:tc>
          <w:tcPr>
            <w:tcW w:w="1111" w:type="pct"/>
            <w:vAlign w:val="center"/>
          </w:tcPr>
          <w:p w14:paraId="75855EE4" w14:textId="77777777" w:rsidR="00334068" w:rsidRPr="00D150E2" w:rsidRDefault="00334068" w:rsidP="00ED1734">
            <w:pPr>
              <w:spacing w:before="240"/>
              <w:jc w:val="center"/>
              <w:rPr>
                <w:rFonts w:ascii="Arial" w:hAnsi="Arial" w:cs="Arial"/>
              </w:rPr>
            </w:pPr>
            <w:r>
              <w:rPr>
                <w:rFonts w:ascii="Arial" w:hAnsi="Arial" w:cs="Arial"/>
              </w:rPr>
              <w:t xml:space="preserve">  2 ans</w:t>
            </w:r>
          </w:p>
        </w:tc>
        <w:tc>
          <w:tcPr>
            <w:tcW w:w="3889" w:type="pct"/>
            <w:vAlign w:val="center"/>
          </w:tcPr>
          <w:p w14:paraId="18963EC0" w14:textId="77777777" w:rsidR="00334068" w:rsidRDefault="00F71288" w:rsidP="00F71288">
            <w:pPr>
              <w:spacing w:before="240"/>
              <w:jc w:val="center"/>
              <w:rPr>
                <w:rFonts w:ascii="Arial" w:hAnsi="Arial" w:cs="Arial"/>
              </w:rPr>
            </w:pPr>
            <w:r>
              <w:rPr>
                <w:rFonts w:ascii="Arial" w:hAnsi="Arial" w:cs="Arial"/>
              </w:rPr>
              <w:t>Une tasse à café</w:t>
            </w:r>
          </w:p>
        </w:tc>
      </w:tr>
      <w:tr w:rsidR="00334068" w14:paraId="44A5B866" w14:textId="77777777" w:rsidTr="00ED1734">
        <w:trPr>
          <w:trHeight w:val="746"/>
          <w:jc w:val="center"/>
        </w:trPr>
        <w:tc>
          <w:tcPr>
            <w:tcW w:w="1111" w:type="pct"/>
            <w:vAlign w:val="center"/>
          </w:tcPr>
          <w:p w14:paraId="1F8B06B5" w14:textId="77777777" w:rsidR="00334068" w:rsidRPr="00D150E2" w:rsidRDefault="00334068" w:rsidP="00ED1734">
            <w:pPr>
              <w:spacing w:before="240"/>
              <w:jc w:val="center"/>
              <w:rPr>
                <w:rFonts w:ascii="Arial" w:hAnsi="Arial" w:cs="Arial"/>
              </w:rPr>
            </w:pPr>
            <w:r>
              <w:rPr>
                <w:rFonts w:ascii="Arial" w:hAnsi="Arial" w:cs="Arial"/>
              </w:rPr>
              <w:t>4 ans</w:t>
            </w:r>
          </w:p>
        </w:tc>
        <w:tc>
          <w:tcPr>
            <w:tcW w:w="3889" w:type="pct"/>
            <w:vAlign w:val="center"/>
          </w:tcPr>
          <w:p w14:paraId="338D092C" w14:textId="77777777" w:rsidR="00334068" w:rsidRDefault="00334068" w:rsidP="00F71288">
            <w:pPr>
              <w:spacing w:before="240"/>
              <w:jc w:val="center"/>
              <w:rPr>
                <w:rFonts w:ascii="Arial" w:hAnsi="Arial" w:cs="Arial"/>
              </w:rPr>
            </w:pPr>
            <w:r>
              <w:rPr>
                <w:rFonts w:ascii="Arial" w:hAnsi="Arial" w:cs="Arial"/>
              </w:rPr>
              <w:t xml:space="preserve">Une bouteille isotherme en </w:t>
            </w:r>
            <w:r w:rsidR="00F71288">
              <w:rPr>
                <w:rFonts w:ascii="Arial" w:hAnsi="Arial" w:cs="Arial"/>
              </w:rPr>
              <w:t>métal</w:t>
            </w:r>
          </w:p>
        </w:tc>
      </w:tr>
      <w:tr w:rsidR="00334068" w14:paraId="7D6A39FA" w14:textId="77777777" w:rsidTr="00ED1734">
        <w:trPr>
          <w:trHeight w:val="746"/>
          <w:jc w:val="center"/>
        </w:trPr>
        <w:tc>
          <w:tcPr>
            <w:tcW w:w="1111" w:type="pct"/>
            <w:vAlign w:val="center"/>
          </w:tcPr>
          <w:p w14:paraId="249FEB9C" w14:textId="77777777" w:rsidR="00334068" w:rsidRPr="00D150E2" w:rsidRDefault="00334068" w:rsidP="00ED1734">
            <w:pPr>
              <w:spacing w:before="240"/>
              <w:jc w:val="center"/>
              <w:rPr>
                <w:rFonts w:ascii="Arial" w:hAnsi="Arial" w:cs="Arial"/>
              </w:rPr>
            </w:pPr>
            <w:r>
              <w:rPr>
                <w:rFonts w:ascii="Arial" w:hAnsi="Arial" w:cs="Arial"/>
              </w:rPr>
              <w:t>6 ans</w:t>
            </w:r>
          </w:p>
        </w:tc>
        <w:tc>
          <w:tcPr>
            <w:tcW w:w="3889" w:type="pct"/>
            <w:vAlign w:val="center"/>
          </w:tcPr>
          <w:p w14:paraId="261E8F3F" w14:textId="77777777" w:rsidR="00334068" w:rsidRDefault="00F71288" w:rsidP="00F71288">
            <w:pPr>
              <w:spacing w:before="240"/>
              <w:jc w:val="center"/>
              <w:rPr>
                <w:rFonts w:ascii="Arial" w:hAnsi="Arial" w:cs="Arial"/>
              </w:rPr>
            </w:pPr>
            <w:r>
              <w:rPr>
                <w:rFonts w:ascii="Arial" w:hAnsi="Arial" w:cs="Arial"/>
              </w:rPr>
              <w:t>Un stylo haut de gamme</w:t>
            </w:r>
          </w:p>
        </w:tc>
      </w:tr>
      <w:tr w:rsidR="00334068" w14:paraId="3CE0162C" w14:textId="77777777" w:rsidTr="00ED1734">
        <w:trPr>
          <w:trHeight w:val="746"/>
          <w:jc w:val="center"/>
        </w:trPr>
        <w:tc>
          <w:tcPr>
            <w:tcW w:w="1111" w:type="pct"/>
            <w:vAlign w:val="center"/>
          </w:tcPr>
          <w:p w14:paraId="6F3F20B5" w14:textId="77777777" w:rsidR="00334068" w:rsidRPr="00D150E2" w:rsidRDefault="00334068" w:rsidP="00ED1734">
            <w:pPr>
              <w:spacing w:before="240"/>
              <w:jc w:val="center"/>
              <w:rPr>
                <w:rFonts w:ascii="Arial" w:hAnsi="Arial" w:cs="Arial"/>
              </w:rPr>
            </w:pPr>
            <w:r>
              <w:rPr>
                <w:rFonts w:ascii="Arial" w:hAnsi="Arial" w:cs="Arial"/>
              </w:rPr>
              <w:t>8 ans</w:t>
            </w:r>
          </w:p>
        </w:tc>
        <w:tc>
          <w:tcPr>
            <w:tcW w:w="3889" w:type="pct"/>
            <w:vAlign w:val="center"/>
          </w:tcPr>
          <w:p w14:paraId="63D6A761" w14:textId="77777777" w:rsidR="00334068" w:rsidRDefault="00C35519" w:rsidP="00C35519">
            <w:pPr>
              <w:spacing w:before="240"/>
              <w:jc w:val="center"/>
              <w:rPr>
                <w:rFonts w:ascii="Arial" w:hAnsi="Arial" w:cs="Arial"/>
              </w:rPr>
            </w:pPr>
            <w:r>
              <w:rPr>
                <w:rFonts w:ascii="Arial" w:hAnsi="Arial" w:cs="Arial"/>
              </w:rPr>
              <w:t>Un chargeur de voyage pour appareil électronique</w:t>
            </w:r>
          </w:p>
        </w:tc>
      </w:tr>
      <w:tr w:rsidR="00334068" w14:paraId="003AF7F8" w14:textId="77777777" w:rsidTr="00ED1734">
        <w:trPr>
          <w:trHeight w:val="746"/>
          <w:jc w:val="center"/>
        </w:trPr>
        <w:tc>
          <w:tcPr>
            <w:tcW w:w="1111" w:type="pct"/>
            <w:vAlign w:val="center"/>
          </w:tcPr>
          <w:p w14:paraId="7BBF58F8" w14:textId="77777777" w:rsidR="00334068" w:rsidRPr="00D150E2" w:rsidRDefault="00334068" w:rsidP="00ED1734">
            <w:pPr>
              <w:spacing w:before="240"/>
              <w:jc w:val="center"/>
              <w:rPr>
                <w:rFonts w:ascii="Arial" w:hAnsi="Arial" w:cs="Arial"/>
              </w:rPr>
            </w:pPr>
            <w:r>
              <w:rPr>
                <w:rFonts w:ascii="Arial" w:hAnsi="Arial" w:cs="Arial"/>
              </w:rPr>
              <w:t>10 ans</w:t>
            </w:r>
          </w:p>
        </w:tc>
        <w:tc>
          <w:tcPr>
            <w:tcW w:w="3889" w:type="pct"/>
            <w:vAlign w:val="center"/>
          </w:tcPr>
          <w:p w14:paraId="76C50AC4" w14:textId="77777777" w:rsidR="00334068" w:rsidRDefault="00A54503" w:rsidP="00ED1734">
            <w:pPr>
              <w:spacing w:before="240"/>
              <w:jc w:val="center"/>
              <w:rPr>
                <w:rFonts w:ascii="Arial" w:hAnsi="Arial" w:cs="Arial"/>
              </w:rPr>
            </w:pPr>
            <w:r>
              <w:rPr>
                <w:rFonts w:ascii="Arial" w:hAnsi="Arial" w:cs="Arial"/>
              </w:rPr>
              <w:t>Haut-parleur Bluetooth</w:t>
            </w:r>
          </w:p>
        </w:tc>
      </w:tr>
      <w:tr w:rsidR="00334068" w14:paraId="47DC815C" w14:textId="77777777" w:rsidTr="00ED1734">
        <w:trPr>
          <w:trHeight w:val="746"/>
          <w:jc w:val="center"/>
        </w:trPr>
        <w:tc>
          <w:tcPr>
            <w:tcW w:w="1111" w:type="pct"/>
            <w:vAlign w:val="center"/>
          </w:tcPr>
          <w:p w14:paraId="714794D2" w14:textId="77777777" w:rsidR="00334068" w:rsidRPr="00D150E2" w:rsidRDefault="00334068" w:rsidP="00ED1734">
            <w:pPr>
              <w:spacing w:before="240"/>
              <w:jc w:val="center"/>
              <w:rPr>
                <w:rFonts w:ascii="Arial" w:hAnsi="Arial" w:cs="Arial"/>
              </w:rPr>
            </w:pPr>
            <w:r>
              <w:rPr>
                <w:rFonts w:ascii="Arial" w:hAnsi="Arial" w:cs="Arial"/>
              </w:rPr>
              <w:t>15 ans</w:t>
            </w:r>
          </w:p>
        </w:tc>
        <w:tc>
          <w:tcPr>
            <w:tcW w:w="3889" w:type="pct"/>
            <w:vAlign w:val="center"/>
          </w:tcPr>
          <w:p w14:paraId="6225312D" w14:textId="77777777" w:rsidR="00334068" w:rsidRDefault="00334068" w:rsidP="00A54503">
            <w:pPr>
              <w:spacing w:before="240"/>
              <w:jc w:val="center"/>
              <w:rPr>
                <w:rFonts w:ascii="Arial" w:hAnsi="Arial" w:cs="Arial"/>
              </w:rPr>
            </w:pPr>
            <w:r>
              <w:rPr>
                <w:rFonts w:ascii="Arial" w:hAnsi="Arial" w:cs="Arial"/>
              </w:rPr>
              <w:t>Un panier de produits locaux</w:t>
            </w:r>
          </w:p>
        </w:tc>
      </w:tr>
      <w:tr w:rsidR="00334068" w14:paraId="6B2E81DA" w14:textId="77777777" w:rsidTr="00ED1734">
        <w:trPr>
          <w:trHeight w:val="746"/>
          <w:jc w:val="center"/>
        </w:trPr>
        <w:tc>
          <w:tcPr>
            <w:tcW w:w="1111" w:type="pct"/>
            <w:vAlign w:val="center"/>
          </w:tcPr>
          <w:p w14:paraId="715B837B" w14:textId="77777777" w:rsidR="00334068" w:rsidRPr="00D150E2" w:rsidRDefault="00334068" w:rsidP="00ED1734">
            <w:pPr>
              <w:spacing w:before="240"/>
              <w:jc w:val="center"/>
              <w:rPr>
                <w:rFonts w:ascii="Arial" w:hAnsi="Arial" w:cs="Arial"/>
              </w:rPr>
            </w:pPr>
            <w:r>
              <w:rPr>
                <w:rFonts w:ascii="Arial" w:hAnsi="Arial" w:cs="Arial"/>
              </w:rPr>
              <w:t>20 ans</w:t>
            </w:r>
          </w:p>
        </w:tc>
        <w:tc>
          <w:tcPr>
            <w:tcW w:w="3889" w:type="pct"/>
            <w:vAlign w:val="center"/>
          </w:tcPr>
          <w:p w14:paraId="5ECFF673" w14:textId="77777777" w:rsidR="00334068" w:rsidRDefault="00CB757D" w:rsidP="00F71288">
            <w:pPr>
              <w:spacing w:before="240"/>
              <w:jc w:val="center"/>
              <w:rPr>
                <w:rFonts w:ascii="Arial" w:hAnsi="Arial" w:cs="Arial"/>
              </w:rPr>
            </w:pPr>
            <w:r>
              <w:rPr>
                <w:rFonts w:ascii="Arial" w:hAnsi="Arial" w:cs="Arial"/>
              </w:rPr>
              <w:t xml:space="preserve">Une carte-cadeau d’une valeur de </w:t>
            </w:r>
            <w:r w:rsidR="00A54503">
              <w:rPr>
                <w:rFonts w:ascii="Arial" w:hAnsi="Arial" w:cs="Arial"/>
              </w:rPr>
              <w:t>80</w:t>
            </w:r>
            <w:r>
              <w:rPr>
                <w:rFonts w:ascii="Arial" w:hAnsi="Arial" w:cs="Arial"/>
              </w:rPr>
              <w:t>$</w:t>
            </w:r>
          </w:p>
        </w:tc>
      </w:tr>
      <w:tr w:rsidR="00334068" w14:paraId="5E467449" w14:textId="77777777" w:rsidTr="00ED1734">
        <w:trPr>
          <w:trHeight w:val="746"/>
          <w:jc w:val="center"/>
        </w:trPr>
        <w:tc>
          <w:tcPr>
            <w:tcW w:w="1111" w:type="pct"/>
            <w:vAlign w:val="center"/>
          </w:tcPr>
          <w:p w14:paraId="72386D7F" w14:textId="77777777" w:rsidR="00334068" w:rsidRPr="00D150E2" w:rsidRDefault="00334068" w:rsidP="00ED1734">
            <w:pPr>
              <w:spacing w:before="240"/>
              <w:jc w:val="center"/>
              <w:rPr>
                <w:rFonts w:ascii="Arial" w:hAnsi="Arial" w:cs="Arial"/>
              </w:rPr>
            </w:pPr>
            <w:r>
              <w:rPr>
                <w:rFonts w:ascii="Arial" w:hAnsi="Arial" w:cs="Arial"/>
              </w:rPr>
              <w:t>25 ans</w:t>
            </w:r>
          </w:p>
        </w:tc>
        <w:tc>
          <w:tcPr>
            <w:tcW w:w="3889" w:type="pct"/>
            <w:vAlign w:val="center"/>
          </w:tcPr>
          <w:p w14:paraId="79CD9127" w14:textId="77777777" w:rsidR="00334068" w:rsidRDefault="00A54503" w:rsidP="00A54503">
            <w:pPr>
              <w:spacing w:before="240"/>
              <w:jc w:val="center"/>
              <w:rPr>
                <w:rFonts w:ascii="Arial" w:hAnsi="Arial" w:cs="Arial"/>
              </w:rPr>
            </w:pPr>
            <w:r>
              <w:rPr>
                <w:rFonts w:ascii="Arial" w:hAnsi="Arial" w:cs="Arial"/>
              </w:rPr>
              <w:t>La p</w:t>
            </w:r>
            <w:r w:rsidRPr="00334068">
              <w:rPr>
                <w:rFonts w:ascii="Arial" w:hAnsi="Arial" w:cs="Arial"/>
              </w:rPr>
              <w:t xml:space="preserve">lantation d’un arbre commémoratif dans la </w:t>
            </w:r>
            <w:r>
              <w:rPr>
                <w:rFonts w:ascii="Arial" w:hAnsi="Arial" w:cs="Arial"/>
              </w:rPr>
              <w:t>municipalité du bénévole</w:t>
            </w:r>
          </w:p>
        </w:tc>
      </w:tr>
      <w:tr w:rsidR="00334068" w14:paraId="255C0A1E" w14:textId="77777777" w:rsidTr="00ED1734">
        <w:trPr>
          <w:trHeight w:val="746"/>
          <w:jc w:val="center"/>
        </w:trPr>
        <w:tc>
          <w:tcPr>
            <w:tcW w:w="1111" w:type="pct"/>
            <w:vAlign w:val="center"/>
          </w:tcPr>
          <w:p w14:paraId="4FE7FCBE" w14:textId="77777777" w:rsidR="00334068" w:rsidRPr="00334068" w:rsidRDefault="00334068" w:rsidP="00ED1734">
            <w:pPr>
              <w:spacing w:before="240"/>
              <w:jc w:val="center"/>
              <w:rPr>
                <w:rFonts w:ascii="Arial" w:hAnsi="Arial" w:cs="Arial"/>
              </w:rPr>
            </w:pPr>
            <w:r>
              <w:rPr>
                <w:rFonts w:ascii="Arial" w:hAnsi="Arial" w:cs="Arial"/>
              </w:rPr>
              <w:t>30 ans</w:t>
            </w:r>
          </w:p>
        </w:tc>
        <w:tc>
          <w:tcPr>
            <w:tcW w:w="3889" w:type="pct"/>
            <w:vAlign w:val="center"/>
          </w:tcPr>
          <w:p w14:paraId="11D7F844" w14:textId="77777777" w:rsidR="009A0F64" w:rsidRPr="00334068" w:rsidRDefault="00A54503" w:rsidP="009A0F64">
            <w:pPr>
              <w:spacing w:before="240" w:after="120"/>
              <w:ind w:left="357"/>
              <w:jc w:val="center"/>
              <w:rPr>
                <w:rFonts w:ascii="Arial" w:hAnsi="Arial" w:cs="Arial"/>
              </w:rPr>
            </w:pPr>
            <w:r>
              <w:rPr>
                <w:rFonts w:ascii="Arial" w:hAnsi="Arial" w:cs="Arial"/>
              </w:rPr>
              <w:t>Un don de 200 $ au nom du bénévole à une cause de son choix</w:t>
            </w:r>
          </w:p>
        </w:tc>
      </w:tr>
    </w:tbl>
    <w:p w14:paraId="56FCEA54" w14:textId="77777777" w:rsidR="00ED1734" w:rsidRDefault="00ED1734">
      <w:pPr>
        <w:rPr>
          <w:rFonts w:ascii="Arial" w:hAnsi="Arial" w:cs="Arial"/>
          <w:b/>
        </w:rPr>
      </w:pPr>
      <w:r>
        <w:rPr>
          <w:rFonts w:ascii="Arial" w:hAnsi="Arial" w:cs="Arial"/>
          <w:b/>
        </w:rPr>
        <w:br w:type="page"/>
      </w:r>
    </w:p>
    <w:tbl>
      <w:tblPr>
        <w:tblStyle w:val="Grilledutableau"/>
        <w:tblW w:w="5086" w:type="pct"/>
        <w:jc w:val="center"/>
        <w:tblLook w:val="04A0" w:firstRow="1" w:lastRow="0" w:firstColumn="1" w:lastColumn="0" w:noHBand="0" w:noVBand="1"/>
      </w:tblPr>
      <w:tblGrid>
        <w:gridCol w:w="2026"/>
        <w:gridCol w:w="3490"/>
        <w:gridCol w:w="3492"/>
      </w:tblGrid>
      <w:tr w:rsidR="00171A1E" w14:paraId="55595E36" w14:textId="77777777" w:rsidTr="00115534">
        <w:trPr>
          <w:trHeight w:val="863"/>
          <w:jc w:val="center"/>
        </w:trPr>
        <w:tc>
          <w:tcPr>
            <w:tcW w:w="5000" w:type="pct"/>
            <w:gridSpan w:val="3"/>
            <w:shd w:val="clear" w:color="auto" w:fill="C2D69B" w:themeFill="accent3" w:themeFillTint="99"/>
            <w:vAlign w:val="center"/>
          </w:tcPr>
          <w:p w14:paraId="3FB672A8" w14:textId="77777777" w:rsidR="00171A1E" w:rsidRPr="00334068" w:rsidRDefault="00171A1E" w:rsidP="00ED1734">
            <w:pPr>
              <w:pStyle w:val="Paragraphedeliste"/>
              <w:numPr>
                <w:ilvl w:val="0"/>
                <w:numId w:val="4"/>
              </w:numPr>
              <w:spacing w:before="240"/>
              <w:jc w:val="center"/>
              <w:rPr>
                <w:rFonts w:ascii="Arial" w:hAnsi="Arial" w:cs="Arial"/>
                <w:b/>
              </w:rPr>
            </w:pPr>
            <w:r w:rsidRPr="00115534">
              <w:rPr>
                <w:rFonts w:ascii="Arial" w:hAnsi="Arial" w:cs="Arial"/>
                <w:b/>
                <w:sz w:val="24"/>
              </w:rPr>
              <w:lastRenderedPageBreak/>
              <w:t>Reconnaissance personnelle et reconnaissance publique</w:t>
            </w:r>
          </w:p>
        </w:tc>
      </w:tr>
      <w:tr w:rsidR="00171A1E" w:rsidRPr="00913763" w14:paraId="4BB1B2E0" w14:textId="77777777" w:rsidTr="00CD52D5">
        <w:trPr>
          <w:trHeight w:val="497"/>
          <w:jc w:val="center"/>
        </w:trPr>
        <w:tc>
          <w:tcPr>
            <w:tcW w:w="1125" w:type="pct"/>
            <w:shd w:val="clear" w:color="auto" w:fill="E5B8B7" w:themeFill="accent2" w:themeFillTint="66"/>
            <w:vAlign w:val="center"/>
          </w:tcPr>
          <w:p w14:paraId="60802CE2" w14:textId="77777777" w:rsidR="00171A1E" w:rsidRPr="00115534" w:rsidRDefault="00171A1E" w:rsidP="00ED1734">
            <w:pPr>
              <w:spacing w:before="240"/>
              <w:jc w:val="center"/>
              <w:rPr>
                <w:rFonts w:ascii="Arial" w:hAnsi="Arial" w:cs="Arial"/>
                <w:b/>
              </w:rPr>
            </w:pPr>
            <w:r w:rsidRPr="00115534">
              <w:rPr>
                <w:rFonts w:ascii="Arial" w:hAnsi="Arial" w:cs="Arial"/>
                <w:b/>
              </w:rPr>
              <w:t>Occasion</w:t>
            </w:r>
          </w:p>
        </w:tc>
        <w:tc>
          <w:tcPr>
            <w:tcW w:w="1937" w:type="pct"/>
            <w:shd w:val="clear" w:color="auto" w:fill="E5B8B7" w:themeFill="accent2" w:themeFillTint="66"/>
            <w:vAlign w:val="center"/>
          </w:tcPr>
          <w:p w14:paraId="3046D031" w14:textId="77777777" w:rsidR="00171A1E" w:rsidRPr="00115534" w:rsidRDefault="00171A1E" w:rsidP="00ED1734">
            <w:pPr>
              <w:spacing w:before="240"/>
              <w:jc w:val="center"/>
              <w:rPr>
                <w:rFonts w:ascii="Arial" w:hAnsi="Arial" w:cs="Arial"/>
                <w:b/>
              </w:rPr>
            </w:pPr>
            <w:r w:rsidRPr="00115534">
              <w:rPr>
                <w:rFonts w:ascii="Arial" w:hAnsi="Arial" w:cs="Arial"/>
                <w:b/>
              </w:rPr>
              <w:t>Reconnaissance personnelle offerte</w:t>
            </w:r>
          </w:p>
        </w:tc>
        <w:tc>
          <w:tcPr>
            <w:tcW w:w="1938" w:type="pct"/>
            <w:shd w:val="clear" w:color="auto" w:fill="E5B8B7" w:themeFill="accent2" w:themeFillTint="66"/>
          </w:tcPr>
          <w:p w14:paraId="27ADA578" w14:textId="77777777" w:rsidR="00171A1E" w:rsidRPr="00115534" w:rsidRDefault="00171A1E" w:rsidP="00ED1734">
            <w:pPr>
              <w:spacing w:before="240"/>
              <w:jc w:val="center"/>
              <w:rPr>
                <w:rFonts w:ascii="Arial" w:hAnsi="Arial" w:cs="Arial"/>
                <w:b/>
              </w:rPr>
            </w:pPr>
            <w:r w:rsidRPr="00115534">
              <w:rPr>
                <w:rFonts w:ascii="Arial" w:hAnsi="Arial" w:cs="Arial"/>
                <w:b/>
              </w:rPr>
              <w:t>Reconnaissance publique offerte</w:t>
            </w:r>
          </w:p>
        </w:tc>
      </w:tr>
      <w:tr w:rsidR="00171A1E" w:rsidRPr="00ED1734" w14:paraId="1EB26503" w14:textId="77777777" w:rsidTr="00CD52D5">
        <w:trPr>
          <w:trHeight w:val="497"/>
          <w:jc w:val="center"/>
        </w:trPr>
        <w:tc>
          <w:tcPr>
            <w:tcW w:w="1125" w:type="pct"/>
            <w:vAlign w:val="center"/>
          </w:tcPr>
          <w:p w14:paraId="7B2823BF" w14:textId="77777777" w:rsidR="00171A1E" w:rsidRPr="00ED1734" w:rsidRDefault="00171A1E" w:rsidP="00CF345B">
            <w:pPr>
              <w:spacing w:before="120" w:after="120"/>
              <w:jc w:val="center"/>
              <w:rPr>
                <w:rFonts w:ascii="Arial" w:hAnsi="Arial" w:cs="Arial"/>
              </w:rPr>
            </w:pPr>
            <w:r w:rsidRPr="00ED1734">
              <w:rPr>
                <w:rFonts w:ascii="Arial" w:hAnsi="Arial" w:cs="Arial"/>
              </w:rPr>
              <w:t>Accueil d’un nouvel administrateur</w:t>
            </w:r>
          </w:p>
        </w:tc>
        <w:tc>
          <w:tcPr>
            <w:tcW w:w="1937" w:type="pct"/>
            <w:vAlign w:val="center"/>
          </w:tcPr>
          <w:p w14:paraId="4DF05790" w14:textId="77777777" w:rsidR="00171A1E" w:rsidRPr="00ED1734" w:rsidRDefault="00171A1E" w:rsidP="00CF345B">
            <w:pPr>
              <w:spacing w:before="120" w:after="120"/>
              <w:jc w:val="center"/>
              <w:rPr>
                <w:rFonts w:ascii="Arial" w:hAnsi="Arial" w:cs="Arial"/>
              </w:rPr>
            </w:pPr>
            <w:r w:rsidRPr="00ED1734">
              <w:rPr>
                <w:rFonts w:ascii="Arial" w:hAnsi="Arial" w:cs="Arial"/>
              </w:rPr>
              <w:t>Mot de bienvenue dans la trousse de l’administrateur, chandail et épinglette</w:t>
            </w:r>
          </w:p>
        </w:tc>
        <w:tc>
          <w:tcPr>
            <w:tcW w:w="1938" w:type="pct"/>
            <w:vAlign w:val="center"/>
          </w:tcPr>
          <w:p w14:paraId="185C0ED9" w14:textId="77777777" w:rsidR="00171A1E" w:rsidRPr="00ED1734" w:rsidRDefault="00171A1E" w:rsidP="00CF345B">
            <w:pPr>
              <w:spacing w:before="120" w:after="120"/>
              <w:jc w:val="center"/>
              <w:rPr>
                <w:rFonts w:ascii="Arial" w:hAnsi="Arial" w:cs="Arial"/>
              </w:rPr>
            </w:pPr>
            <w:r w:rsidRPr="00ED1734">
              <w:rPr>
                <w:rFonts w:ascii="Arial" w:hAnsi="Arial" w:cs="Arial"/>
              </w:rPr>
              <w:t>Mot de bienvenue au CA, annonce dans les outils de communication de</w:t>
            </w:r>
            <w:r w:rsidR="00F71288">
              <w:rPr>
                <w:rFonts w:ascii="Arial" w:hAnsi="Arial" w:cs="Arial"/>
              </w:rPr>
              <w:t xml:space="preserve"> l’organisme</w:t>
            </w:r>
            <w:r w:rsidRPr="00ED1734">
              <w:rPr>
                <w:rFonts w:ascii="Arial" w:hAnsi="Arial" w:cs="Arial"/>
              </w:rPr>
              <w:t xml:space="preserve"> (infolettre, page Facebook</w:t>
            </w:r>
            <w:r w:rsidR="00ED1734">
              <w:rPr>
                <w:rFonts w:ascii="Arial" w:hAnsi="Arial" w:cs="Arial"/>
              </w:rPr>
              <w:t>, site internet</w:t>
            </w:r>
            <w:r w:rsidRPr="00ED1734">
              <w:rPr>
                <w:rFonts w:ascii="Arial" w:hAnsi="Arial" w:cs="Arial"/>
              </w:rPr>
              <w:t>)</w:t>
            </w:r>
            <w:r w:rsidR="00ED1734">
              <w:rPr>
                <w:rFonts w:ascii="Arial" w:hAnsi="Arial" w:cs="Arial"/>
              </w:rPr>
              <w:t xml:space="preserve"> et</w:t>
            </w:r>
            <w:r w:rsidRPr="00ED1734">
              <w:rPr>
                <w:rFonts w:ascii="Arial" w:hAnsi="Arial" w:cs="Arial"/>
              </w:rPr>
              <w:t xml:space="preserve"> communiqué de presse</w:t>
            </w:r>
          </w:p>
        </w:tc>
      </w:tr>
      <w:tr w:rsidR="00CD52D5" w:rsidRPr="00ED1734" w14:paraId="1F26EF00" w14:textId="77777777" w:rsidTr="00FE5262">
        <w:trPr>
          <w:trHeight w:val="455"/>
          <w:jc w:val="center"/>
        </w:trPr>
        <w:tc>
          <w:tcPr>
            <w:tcW w:w="1125" w:type="pct"/>
            <w:vAlign w:val="center"/>
          </w:tcPr>
          <w:p w14:paraId="3CD9F730" w14:textId="77777777" w:rsidR="00CD52D5" w:rsidRPr="00ED1734" w:rsidRDefault="00CD52D5" w:rsidP="00CF345B">
            <w:pPr>
              <w:spacing w:before="120" w:after="120"/>
              <w:jc w:val="center"/>
              <w:rPr>
                <w:rFonts w:ascii="Arial" w:hAnsi="Arial" w:cs="Arial"/>
              </w:rPr>
            </w:pPr>
            <w:r w:rsidRPr="00ED1734">
              <w:rPr>
                <w:rFonts w:ascii="Arial" w:hAnsi="Arial" w:cs="Arial"/>
              </w:rPr>
              <w:t>Départ d’un administrateur</w:t>
            </w:r>
            <w:r>
              <w:rPr>
                <w:rFonts w:ascii="Arial" w:hAnsi="Arial" w:cs="Arial"/>
              </w:rPr>
              <w:t xml:space="preserve"> : </w:t>
            </w:r>
            <w:r w:rsidRPr="00ED1734">
              <w:rPr>
                <w:rFonts w:ascii="Arial" w:hAnsi="Arial" w:cs="Arial"/>
              </w:rPr>
              <w:t>moins de 4 ans d’implication</w:t>
            </w:r>
          </w:p>
        </w:tc>
        <w:tc>
          <w:tcPr>
            <w:tcW w:w="1937" w:type="pct"/>
            <w:vAlign w:val="center"/>
          </w:tcPr>
          <w:p w14:paraId="10ECB0C6" w14:textId="77777777" w:rsidR="00CD52D5" w:rsidRPr="00ED1734" w:rsidRDefault="009A0F64" w:rsidP="00CF345B">
            <w:pPr>
              <w:spacing w:before="120" w:after="120"/>
              <w:jc w:val="center"/>
              <w:rPr>
                <w:rFonts w:ascii="Arial" w:hAnsi="Arial" w:cs="Arial"/>
              </w:rPr>
            </w:pPr>
            <w:r>
              <w:rPr>
                <w:rFonts w:ascii="Arial" w:hAnsi="Arial" w:cs="Arial"/>
              </w:rPr>
              <w:t>L</w:t>
            </w:r>
            <w:r w:rsidR="00CD52D5" w:rsidRPr="00ED1734">
              <w:rPr>
                <w:rFonts w:ascii="Arial" w:hAnsi="Arial" w:cs="Arial"/>
              </w:rPr>
              <w:t>ettre de remerciement</w:t>
            </w:r>
          </w:p>
        </w:tc>
        <w:tc>
          <w:tcPr>
            <w:tcW w:w="1938" w:type="pct"/>
            <w:vAlign w:val="center"/>
          </w:tcPr>
          <w:p w14:paraId="63466894" w14:textId="77777777" w:rsidR="00CD52D5" w:rsidRPr="00ED1734" w:rsidRDefault="009A0F64" w:rsidP="00CF345B">
            <w:pPr>
              <w:spacing w:before="120" w:after="120"/>
              <w:jc w:val="center"/>
              <w:rPr>
                <w:rFonts w:ascii="Arial" w:hAnsi="Arial" w:cs="Arial"/>
              </w:rPr>
            </w:pPr>
            <w:r>
              <w:rPr>
                <w:rFonts w:ascii="Arial" w:hAnsi="Arial" w:cs="Arial"/>
              </w:rPr>
              <w:t>M</w:t>
            </w:r>
            <w:r w:rsidR="00CD52D5" w:rsidRPr="00ED1734">
              <w:rPr>
                <w:rFonts w:ascii="Arial" w:hAnsi="Arial" w:cs="Arial"/>
              </w:rPr>
              <w:t>ot de remercie</w:t>
            </w:r>
            <w:r>
              <w:rPr>
                <w:rFonts w:ascii="Arial" w:hAnsi="Arial" w:cs="Arial"/>
              </w:rPr>
              <w:t>ment au CA et lors du Gala reconnaissance</w:t>
            </w:r>
          </w:p>
        </w:tc>
      </w:tr>
      <w:tr w:rsidR="00CD52D5" w:rsidRPr="00ED1734" w14:paraId="4EABA8D9" w14:textId="77777777" w:rsidTr="00FE5262">
        <w:trPr>
          <w:trHeight w:val="436"/>
          <w:jc w:val="center"/>
        </w:trPr>
        <w:tc>
          <w:tcPr>
            <w:tcW w:w="1125" w:type="pct"/>
            <w:vAlign w:val="center"/>
          </w:tcPr>
          <w:p w14:paraId="33ABA8CB" w14:textId="77777777" w:rsidR="00CD52D5" w:rsidRPr="00ED1734" w:rsidRDefault="00CD52D5" w:rsidP="00CF345B">
            <w:pPr>
              <w:spacing w:before="120" w:after="120"/>
              <w:jc w:val="center"/>
              <w:rPr>
                <w:rFonts w:ascii="Arial" w:hAnsi="Arial" w:cs="Arial"/>
              </w:rPr>
            </w:pPr>
            <w:r w:rsidRPr="00ED1734">
              <w:rPr>
                <w:rFonts w:ascii="Arial" w:hAnsi="Arial" w:cs="Arial"/>
              </w:rPr>
              <w:t>Départ d’un admin</w:t>
            </w:r>
            <w:r>
              <w:rPr>
                <w:rFonts w:ascii="Arial" w:hAnsi="Arial" w:cs="Arial"/>
              </w:rPr>
              <w:t xml:space="preserve">istrateur : </w:t>
            </w:r>
            <w:r w:rsidRPr="00ED1734">
              <w:rPr>
                <w:rFonts w:ascii="Arial" w:hAnsi="Arial" w:cs="Arial"/>
              </w:rPr>
              <w:t>4 ans et plus d’implication</w:t>
            </w:r>
          </w:p>
        </w:tc>
        <w:tc>
          <w:tcPr>
            <w:tcW w:w="1937" w:type="pct"/>
            <w:vAlign w:val="center"/>
          </w:tcPr>
          <w:p w14:paraId="5B774CC2" w14:textId="77777777" w:rsidR="00CD52D5" w:rsidRPr="00ED1734" w:rsidRDefault="009A0F64" w:rsidP="00CF345B">
            <w:pPr>
              <w:spacing w:before="120" w:after="120"/>
              <w:jc w:val="center"/>
              <w:rPr>
                <w:rFonts w:ascii="Arial" w:hAnsi="Arial" w:cs="Arial"/>
              </w:rPr>
            </w:pPr>
            <w:r w:rsidRPr="00ED1734">
              <w:rPr>
                <w:rFonts w:ascii="Arial" w:hAnsi="Arial" w:cs="Arial"/>
              </w:rPr>
              <w:t>Boît</w:t>
            </w:r>
            <w:r>
              <w:rPr>
                <w:rFonts w:ascii="Arial" w:hAnsi="Arial" w:cs="Arial"/>
              </w:rPr>
              <w:t>e souvenir incluant une l</w:t>
            </w:r>
            <w:r w:rsidR="00CD52D5" w:rsidRPr="00ED1734">
              <w:rPr>
                <w:rFonts w:ascii="Arial" w:hAnsi="Arial" w:cs="Arial"/>
              </w:rPr>
              <w:t xml:space="preserve">ettre de remerciement, </w:t>
            </w:r>
            <w:r>
              <w:rPr>
                <w:rFonts w:ascii="Arial" w:hAnsi="Arial" w:cs="Arial"/>
              </w:rPr>
              <w:t>un cadeau souvenir personnalisé et une p</w:t>
            </w:r>
            <w:r w:rsidR="00CD52D5" w:rsidRPr="00ED1734">
              <w:rPr>
                <w:rFonts w:ascii="Arial" w:hAnsi="Arial" w:cs="Arial"/>
              </w:rPr>
              <w:t xml:space="preserve">hoto </w:t>
            </w:r>
            <w:r>
              <w:rPr>
                <w:rFonts w:ascii="Arial" w:hAnsi="Arial" w:cs="Arial"/>
              </w:rPr>
              <w:t xml:space="preserve">5 x 7 </w:t>
            </w:r>
            <w:r w:rsidR="00CD52D5" w:rsidRPr="00ED1734">
              <w:rPr>
                <w:rFonts w:ascii="Arial" w:hAnsi="Arial" w:cs="Arial"/>
              </w:rPr>
              <w:t>encadrée</w:t>
            </w:r>
            <w:r w:rsidR="00CD52D5">
              <w:rPr>
                <w:rFonts w:ascii="Arial" w:hAnsi="Arial" w:cs="Arial"/>
              </w:rPr>
              <w:t>.</w:t>
            </w:r>
          </w:p>
        </w:tc>
        <w:tc>
          <w:tcPr>
            <w:tcW w:w="1938" w:type="pct"/>
            <w:vAlign w:val="center"/>
          </w:tcPr>
          <w:p w14:paraId="0AC8A697" w14:textId="77777777" w:rsidR="00CD52D5" w:rsidRPr="00ED1734" w:rsidRDefault="009A0F64" w:rsidP="00CF345B">
            <w:pPr>
              <w:spacing w:before="120" w:after="120"/>
              <w:jc w:val="center"/>
              <w:rPr>
                <w:rFonts w:ascii="Arial" w:hAnsi="Arial" w:cs="Arial"/>
              </w:rPr>
            </w:pPr>
            <w:r>
              <w:rPr>
                <w:rFonts w:ascii="Arial" w:hAnsi="Arial" w:cs="Arial"/>
              </w:rPr>
              <w:t>M</w:t>
            </w:r>
            <w:r w:rsidR="00CD52D5" w:rsidRPr="00ED1734">
              <w:rPr>
                <w:rFonts w:ascii="Arial" w:hAnsi="Arial" w:cs="Arial"/>
              </w:rPr>
              <w:t>ot de remercie</w:t>
            </w:r>
            <w:r>
              <w:rPr>
                <w:rFonts w:ascii="Arial" w:hAnsi="Arial" w:cs="Arial"/>
              </w:rPr>
              <w:t>ment au CA et lors du Gala reconnaissance</w:t>
            </w:r>
          </w:p>
        </w:tc>
      </w:tr>
      <w:tr w:rsidR="00171A1E" w:rsidRPr="00ED1734" w14:paraId="168D3A33" w14:textId="77777777" w:rsidTr="00CD52D5">
        <w:trPr>
          <w:trHeight w:val="419"/>
          <w:jc w:val="center"/>
        </w:trPr>
        <w:tc>
          <w:tcPr>
            <w:tcW w:w="1125" w:type="pct"/>
            <w:vAlign w:val="center"/>
          </w:tcPr>
          <w:p w14:paraId="2A797D4D" w14:textId="77777777" w:rsidR="00171A1E" w:rsidRPr="00ED1734" w:rsidRDefault="00171A1E" w:rsidP="00CF345B">
            <w:pPr>
              <w:spacing w:before="120" w:after="120"/>
              <w:jc w:val="center"/>
              <w:rPr>
                <w:rFonts w:ascii="Arial" w:hAnsi="Arial" w:cs="Arial"/>
              </w:rPr>
            </w:pPr>
            <w:r w:rsidRPr="00ED1734">
              <w:rPr>
                <w:rFonts w:ascii="Arial" w:hAnsi="Arial" w:cs="Arial"/>
              </w:rPr>
              <w:t>Participation aux  comités de travail</w:t>
            </w:r>
          </w:p>
        </w:tc>
        <w:tc>
          <w:tcPr>
            <w:tcW w:w="1937" w:type="pct"/>
            <w:vAlign w:val="center"/>
          </w:tcPr>
          <w:p w14:paraId="11C8BF1A" w14:textId="77777777" w:rsidR="00171A1E" w:rsidRPr="00ED1734" w:rsidRDefault="00ED1734" w:rsidP="00F71288">
            <w:pPr>
              <w:spacing w:before="120" w:after="120"/>
              <w:jc w:val="center"/>
              <w:rPr>
                <w:rFonts w:ascii="Arial" w:hAnsi="Arial" w:cs="Arial"/>
              </w:rPr>
            </w:pPr>
            <w:r>
              <w:rPr>
                <w:rFonts w:ascii="Arial" w:hAnsi="Arial" w:cs="Arial"/>
              </w:rPr>
              <w:t xml:space="preserve">Tasse </w:t>
            </w:r>
            <w:r w:rsidR="00171A1E" w:rsidRPr="00ED1734">
              <w:rPr>
                <w:rFonts w:ascii="Arial" w:hAnsi="Arial" w:cs="Arial"/>
              </w:rPr>
              <w:t>remis</w:t>
            </w:r>
            <w:r>
              <w:rPr>
                <w:rFonts w:ascii="Arial" w:hAnsi="Arial" w:cs="Arial"/>
              </w:rPr>
              <w:t>e</w:t>
            </w:r>
            <w:r w:rsidR="00171A1E" w:rsidRPr="00ED1734">
              <w:rPr>
                <w:rFonts w:ascii="Arial" w:hAnsi="Arial" w:cs="Arial"/>
              </w:rPr>
              <w:t xml:space="preserve"> au départ </w:t>
            </w:r>
            <w:r w:rsidR="009A0F64">
              <w:rPr>
                <w:rFonts w:ascii="Arial" w:hAnsi="Arial" w:cs="Arial"/>
                <w:u w:val="single"/>
              </w:rPr>
              <w:t>pour les bénévoles</w:t>
            </w:r>
            <w:r w:rsidR="00171A1E" w:rsidRPr="00ED1734">
              <w:rPr>
                <w:rFonts w:ascii="Arial" w:hAnsi="Arial" w:cs="Arial"/>
                <w:u w:val="single"/>
              </w:rPr>
              <w:t xml:space="preserve"> qui ne sont pas administrateurs au CA</w:t>
            </w:r>
          </w:p>
        </w:tc>
        <w:tc>
          <w:tcPr>
            <w:tcW w:w="1938" w:type="pct"/>
            <w:vAlign w:val="center"/>
          </w:tcPr>
          <w:p w14:paraId="5D5810E6" w14:textId="77777777" w:rsidR="009A0F64" w:rsidRPr="009A0F64" w:rsidRDefault="00171A1E" w:rsidP="00CF345B">
            <w:pPr>
              <w:spacing w:before="120" w:after="120"/>
              <w:jc w:val="center"/>
              <w:rPr>
                <w:rFonts w:ascii="Arial" w:hAnsi="Arial" w:cs="Arial"/>
                <w:u w:val="single"/>
              </w:rPr>
            </w:pPr>
            <w:r w:rsidRPr="00ED1734">
              <w:rPr>
                <w:rFonts w:ascii="Arial" w:hAnsi="Arial" w:cs="Arial"/>
              </w:rPr>
              <w:t xml:space="preserve">Communication dans nos médias lors de l’arrivée et </w:t>
            </w:r>
            <w:r w:rsidR="009A0F64">
              <w:rPr>
                <w:rFonts w:ascii="Arial" w:hAnsi="Arial" w:cs="Arial"/>
              </w:rPr>
              <w:t>remerciements a</w:t>
            </w:r>
            <w:r w:rsidRPr="00ED1734">
              <w:rPr>
                <w:rFonts w:ascii="Arial" w:hAnsi="Arial" w:cs="Arial"/>
              </w:rPr>
              <w:t xml:space="preserve">u départ </w:t>
            </w:r>
            <w:r w:rsidR="009A0F64">
              <w:rPr>
                <w:rFonts w:ascii="Arial" w:hAnsi="Arial" w:cs="Arial"/>
                <w:u w:val="single"/>
              </w:rPr>
              <w:t>pour tous les bénévoles</w:t>
            </w:r>
          </w:p>
        </w:tc>
      </w:tr>
      <w:tr w:rsidR="00171A1E" w:rsidRPr="00ED1734" w14:paraId="3B12AC4B" w14:textId="77777777" w:rsidTr="00CD52D5">
        <w:trPr>
          <w:trHeight w:val="436"/>
          <w:jc w:val="center"/>
        </w:trPr>
        <w:tc>
          <w:tcPr>
            <w:tcW w:w="1125" w:type="pct"/>
            <w:vAlign w:val="center"/>
          </w:tcPr>
          <w:p w14:paraId="42FE668E" w14:textId="77777777" w:rsidR="00171A1E" w:rsidRPr="00ED1734" w:rsidRDefault="00171A1E" w:rsidP="00CF345B">
            <w:pPr>
              <w:spacing w:before="120" w:after="120"/>
              <w:jc w:val="center"/>
              <w:rPr>
                <w:rFonts w:ascii="Arial" w:hAnsi="Arial" w:cs="Arial"/>
              </w:rPr>
            </w:pPr>
            <w:r w:rsidRPr="00ED1734">
              <w:rPr>
                <w:rFonts w:ascii="Arial" w:hAnsi="Arial" w:cs="Arial"/>
              </w:rPr>
              <w:t>Anniversaire de l’administrateur</w:t>
            </w:r>
          </w:p>
        </w:tc>
        <w:tc>
          <w:tcPr>
            <w:tcW w:w="1937" w:type="pct"/>
            <w:vAlign w:val="center"/>
          </w:tcPr>
          <w:p w14:paraId="34B13FFC" w14:textId="77777777" w:rsidR="00171A1E" w:rsidRPr="00ED1734" w:rsidRDefault="00ED1734" w:rsidP="00CF345B">
            <w:pPr>
              <w:spacing w:before="120" w:after="120"/>
              <w:jc w:val="center"/>
              <w:rPr>
                <w:rFonts w:ascii="Arial" w:hAnsi="Arial" w:cs="Arial"/>
              </w:rPr>
            </w:pPr>
            <w:r>
              <w:rPr>
                <w:rFonts w:ascii="Arial" w:hAnsi="Arial" w:cs="Arial"/>
              </w:rPr>
              <w:t xml:space="preserve">Lors </w:t>
            </w:r>
            <w:r w:rsidR="00CD52D5">
              <w:rPr>
                <w:rFonts w:ascii="Arial" w:hAnsi="Arial" w:cs="Arial"/>
              </w:rPr>
              <w:t xml:space="preserve">du </w:t>
            </w:r>
            <w:r>
              <w:rPr>
                <w:rFonts w:ascii="Arial" w:hAnsi="Arial" w:cs="Arial"/>
              </w:rPr>
              <w:t xml:space="preserve">jour même de l’anniversaire : </w:t>
            </w:r>
            <w:r w:rsidR="00171A1E" w:rsidRPr="00ED1734">
              <w:rPr>
                <w:rFonts w:ascii="Arial" w:hAnsi="Arial" w:cs="Arial"/>
              </w:rPr>
              <w:t>Carte de souhait virtuelle</w:t>
            </w:r>
          </w:p>
        </w:tc>
        <w:tc>
          <w:tcPr>
            <w:tcW w:w="1938" w:type="pct"/>
            <w:vAlign w:val="center"/>
          </w:tcPr>
          <w:p w14:paraId="0EF07DB1" w14:textId="77777777" w:rsidR="00171A1E" w:rsidRPr="00ED1734" w:rsidRDefault="00ED1734" w:rsidP="00CF345B">
            <w:pPr>
              <w:spacing w:before="120" w:after="120"/>
              <w:rPr>
                <w:rFonts w:ascii="Arial" w:hAnsi="Arial" w:cs="Arial"/>
              </w:rPr>
            </w:pPr>
            <w:r>
              <w:rPr>
                <w:rFonts w:ascii="Arial" w:hAnsi="Arial" w:cs="Arial"/>
              </w:rPr>
              <w:t xml:space="preserve">Lors de la plus proche rencontre du CA : </w:t>
            </w:r>
            <w:r w:rsidR="00115534" w:rsidRPr="00ED1734">
              <w:rPr>
                <w:rFonts w:ascii="Arial" w:hAnsi="Arial" w:cs="Arial"/>
              </w:rPr>
              <w:t>chandelle pour le dessert de la boîte à lunch et chant de bonne fête</w:t>
            </w:r>
          </w:p>
        </w:tc>
      </w:tr>
      <w:tr w:rsidR="00CD52D5" w:rsidRPr="00ED1734" w14:paraId="08341C07" w14:textId="77777777" w:rsidTr="00CD52D5">
        <w:trPr>
          <w:trHeight w:val="423"/>
          <w:jc w:val="center"/>
        </w:trPr>
        <w:tc>
          <w:tcPr>
            <w:tcW w:w="1125" w:type="pct"/>
            <w:vAlign w:val="center"/>
          </w:tcPr>
          <w:p w14:paraId="56688D8A" w14:textId="77777777" w:rsidR="00CD52D5" w:rsidRPr="00ED1734" w:rsidRDefault="00CD52D5" w:rsidP="00CF345B">
            <w:pPr>
              <w:spacing w:before="120" w:after="120"/>
              <w:jc w:val="center"/>
              <w:rPr>
                <w:rFonts w:ascii="Arial" w:hAnsi="Arial" w:cs="Arial"/>
              </w:rPr>
            </w:pPr>
            <w:r>
              <w:rPr>
                <w:rFonts w:ascii="Arial" w:hAnsi="Arial" w:cs="Arial"/>
              </w:rPr>
              <w:t>Noël</w:t>
            </w:r>
          </w:p>
        </w:tc>
        <w:tc>
          <w:tcPr>
            <w:tcW w:w="1937" w:type="pct"/>
            <w:vAlign w:val="center"/>
          </w:tcPr>
          <w:p w14:paraId="040ACE3D" w14:textId="77777777" w:rsidR="00CD52D5" w:rsidRPr="00ED1734" w:rsidRDefault="00CD52D5" w:rsidP="00CF345B">
            <w:pPr>
              <w:spacing w:before="120" w:after="120"/>
              <w:jc w:val="center"/>
              <w:rPr>
                <w:rFonts w:ascii="Arial" w:hAnsi="Arial" w:cs="Arial"/>
              </w:rPr>
            </w:pPr>
            <w:r>
              <w:rPr>
                <w:rFonts w:ascii="Arial" w:hAnsi="Arial" w:cs="Arial"/>
              </w:rPr>
              <w:t>Carte de souhait virtuelle</w:t>
            </w:r>
          </w:p>
        </w:tc>
        <w:tc>
          <w:tcPr>
            <w:tcW w:w="1938" w:type="pct"/>
            <w:vAlign w:val="center"/>
          </w:tcPr>
          <w:p w14:paraId="2D96AB3D" w14:textId="77777777" w:rsidR="00CD52D5" w:rsidRPr="00ED1734" w:rsidRDefault="00CD52D5" w:rsidP="00CF345B">
            <w:pPr>
              <w:spacing w:before="120" w:after="120"/>
              <w:jc w:val="center"/>
              <w:rPr>
                <w:rFonts w:ascii="Arial" w:hAnsi="Arial" w:cs="Arial"/>
              </w:rPr>
            </w:pPr>
            <w:r>
              <w:rPr>
                <w:rFonts w:ascii="Arial" w:hAnsi="Arial" w:cs="Arial"/>
              </w:rPr>
              <w:t>Lors du CA de décembre : r</w:t>
            </w:r>
            <w:r w:rsidRPr="00ED1734">
              <w:rPr>
                <w:rFonts w:ascii="Arial" w:hAnsi="Arial" w:cs="Arial"/>
              </w:rPr>
              <w:t>epas de noël à l’extérieur du bureau</w:t>
            </w:r>
          </w:p>
        </w:tc>
      </w:tr>
      <w:tr w:rsidR="00171A1E" w:rsidRPr="00ED1734" w14:paraId="14600BE7" w14:textId="77777777" w:rsidTr="00CD52D5">
        <w:trPr>
          <w:trHeight w:val="441"/>
          <w:jc w:val="center"/>
        </w:trPr>
        <w:tc>
          <w:tcPr>
            <w:tcW w:w="1125" w:type="pct"/>
            <w:vAlign w:val="center"/>
          </w:tcPr>
          <w:p w14:paraId="5223FC5A" w14:textId="77777777" w:rsidR="00171A1E" w:rsidRPr="00ED1734" w:rsidRDefault="00ED1734" w:rsidP="00CF345B">
            <w:pPr>
              <w:spacing w:before="120" w:after="120"/>
              <w:jc w:val="center"/>
              <w:rPr>
                <w:rFonts w:ascii="Arial" w:hAnsi="Arial" w:cs="Arial"/>
              </w:rPr>
            </w:pPr>
            <w:r w:rsidRPr="00ED1734">
              <w:rPr>
                <w:rFonts w:ascii="Arial" w:hAnsi="Arial" w:cs="Arial"/>
              </w:rPr>
              <w:t>Semaine de l’action bénévole </w:t>
            </w:r>
          </w:p>
        </w:tc>
        <w:tc>
          <w:tcPr>
            <w:tcW w:w="1937" w:type="pct"/>
            <w:vAlign w:val="center"/>
          </w:tcPr>
          <w:p w14:paraId="4994F14C" w14:textId="77777777" w:rsidR="00171A1E" w:rsidRPr="00ED1734" w:rsidRDefault="00ED1734" w:rsidP="00CF345B">
            <w:pPr>
              <w:spacing w:before="120" w:after="120"/>
              <w:jc w:val="center"/>
              <w:rPr>
                <w:rFonts w:ascii="Arial" w:hAnsi="Arial" w:cs="Arial"/>
              </w:rPr>
            </w:pPr>
            <w:r w:rsidRPr="00ED1734">
              <w:rPr>
                <w:rFonts w:ascii="Arial" w:hAnsi="Arial" w:cs="Arial"/>
              </w:rPr>
              <w:t>Carte de souhait par la poste</w:t>
            </w:r>
            <w:r>
              <w:rPr>
                <w:rFonts w:ascii="Arial" w:hAnsi="Arial" w:cs="Arial"/>
              </w:rPr>
              <w:t xml:space="preserve"> à tous les administrateurs</w:t>
            </w:r>
            <w:r w:rsidR="009A0F64">
              <w:rPr>
                <w:rFonts w:ascii="Arial" w:hAnsi="Arial" w:cs="Arial"/>
              </w:rPr>
              <w:t xml:space="preserve"> + un petit cadeau </w:t>
            </w:r>
            <w:r w:rsidR="00CF345B">
              <w:rPr>
                <w:rFonts w:ascii="Arial" w:hAnsi="Arial" w:cs="Arial"/>
              </w:rPr>
              <w:t>à partir des produits offerts pa</w:t>
            </w:r>
            <w:r w:rsidR="009A0F64">
              <w:rPr>
                <w:rFonts w:ascii="Arial" w:hAnsi="Arial" w:cs="Arial"/>
              </w:rPr>
              <w:t>r le RABQ</w:t>
            </w:r>
          </w:p>
        </w:tc>
        <w:tc>
          <w:tcPr>
            <w:tcW w:w="1938" w:type="pct"/>
            <w:vAlign w:val="center"/>
          </w:tcPr>
          <w:p w14:paraId="71F9B9F6" w14:textId="77777777" w:rsidR="00171A1E" w:rsidRPr="00ED1734" w:rsidRDefault="00171A1E" w:rsidP="00CF345B">
            <w:pPr>
              <w:spacing w:before="120" w:after="120"/>
              <w:jc w:val="center"/>
              <w:rPr>
                <w:rFonts w:ascii="Arial" w:hAnsi="Arial" w:cs="Arial"/>
              </w:rPr>
            </w:pPr>
            <w:r w:rsidRPr="00ED1734">
              <w:rPr>
                <w:rFonts w:ascii="Arial" w:hAnsi="Arial" w:cs="Arial"/>
              </w:rPr>
              <w:t xml:space="preserve">Communiqué de presse et message de remerciement dans nos outils </w:t>
            </w:r>
            <w:r w:rsidR="00ED1734">
              <w:rPr>
                <w:rFonts w:ascii="Arial" w:hAnsi="Arial" w:cs="Arial"/>
              </w:rPr>
              <w:t xml:space="preserve">de </w:t>
            </w:r>
            <w:r w:rsidRPr="00ED1734">
              <w:rPr>
                <w:rFonts w:ascii="Arial" w:hAnsi="Arial" w:cs="Arial"/>
              </w:rPr>
              <w:t>com</w:t>
            </w:r>
            <w:r w:rsidR="00ED1734">
              <w:rPr>
                <w:rFonts w:ascii="Arial" w:hAnsi="Arial" w:cs="Arial"/>
              </w:rPr>
              <w:t>munication</w:t>
            </w:r>
          </w:p>
        </w:tc>
      </w:tr>
      <w:tr w:rsidR="00171A1E" w:rsidRPr="00ED1734" w14:paraId="6E29F675" w14:textId="77777777" w:rsidTr="00CD52D5">
        <w:trPr>
          <w:trHeight w:val="472"/>
          <w:jc w:val="center"/>
        </w:trPr>
        <w:tc>
          <w:tcPr>
            <w:tcW w:w="1125" w:type="pct"/>
            <w:vAlign w:val="center"/>
          </w:tcPr>
          <w:p w14:paraId="43B5685F" w14:textId="77777777" w:rsidR="00171A1E" w:rsidRPr="00ED1734" w:rsidRDefault="00ED1734" w:rsidP="00CF345B">
            <w:pPr>
              <w:spacing w:before="120" w:after="120"/>
              <w:jc w:val="center"/>
              <w:rPr>
                <w:rFonts w:ascii="Arial" w:hAnsi="Arial" w:cs="Arial"/>
              </w:rPr>
            </w:pPr>
            <w:r>
              <w:rPr>
                <w:rFonts w:ascii="Arial" w:hAnsi="Arial" w:cs="Arial"/>
              </w:rPr>
              <w:t>Activité sociale annuelle</w:t>
            </w:r>
          </w:p>
        </w:tc>
        <w:tc>
          <w:tcPr>
            <w:tcW w:w="1937" w:type="pct"/>
            <w:vAlign w:val="center"/>
          </w:tcPr>
          <w:p w14:paraId="2171DAFB" w14:textId="77777777" w:rsidR="00171A1E" w:rsidRPr="00ED1734" w:rsidRDefault="00171A1E" w:rsidP="00CF345B">
            <w:pPr>
              <w:spacing w:before="120" w:after="120"/>
              <w:jc w:val="center"/>
              <w:rPr>
                <w:rFonts w:ascii="Arial" w:hAnsi="Arial" w:cs="Arial"/>
              </w:rPr>
            </w:pPr>
          </w:p>
        </w:tc>
        <w:tc>
          <w:tcPr>
            <w:tcW w:w="1938" w:type="pct"/>
            <w:vAlign w:val="center"/>
          </w:tcPr>
          <w:p w14:paraId="27EA9A30" w14:textId="77777777" w:rsidR="00171A1E" w:rsidRPr="00ED1734" w:rsidRDefault="00171A1E" w:rsidP="00CF345B">
            <w:pPr>
              <w:spacing w:before="120" w:after="120"/>
              <w:jc w:val="center"/>
              <w:rPr>
                <w:rFonts w:ascii="Arial" w:hAnsi="Arial" w:cs="Arial"/>
              </w:rPr>
            </w:pPr>
            <w:r w:rsidRPr="00ED1734">
              <w:rPr>
                <w:rFonts w:ascii="Arial" w:hAnsi="Arial" w:cs="Arial"/>
              </w:rPr>
              <w:t xml:space="preserve">BBQ annuel </w:t>
            </w:r>
            <w:r w:rsidR="00ED1734">
              <w:rPr>
                <w:rFonts w:ascii="Arial" w:hAnsi="Arial" w:cs="Arial"/>
              </w:rPr>
              <w:t>lors du</w:t>
            </w:r>
            <w:r w:rsidRPr="00ED1734">
              <w:rPr>
                <w:rFonts w:ascii="Arial" w:hAnsi="Arial" w:cs="Arial"/>
              </w:rPr>
              <w:t xml:space="preserve"> CA de </w:t>
            </w:r>
            <w:r w:rsidR="00ED1734">
              <w:rPr>
                <w:rFonts w:ascii="Arial" w:hAnsi="Arial" w:cs="Arial"/>
              </w:rPr>
              <w:t>juin</w:t>
            </w:r>
          </w:p>
        </w:tc>
      </w:tr>
      <w:tr w:rsidR="00CF345B" w:rsidRPr="00ED1734" w14:paraId="7CFD821F" w14:textId="77777777" w:rsidTr="003A7F75">
        <w:trPr>
          <w:trHeight w:val="423"/>
          <w:jc w:val="center"/>
        </w:trPr>
        <w:tc>
          <w:tcPr>
            <w:tcW w:w="1125" w:type="pct"/>
            <w:vAlign w:val="center"/>
          </w:tcPr>
          <w:p w14:paraId="5AE0CA3B" w14:textId="77777777" w:rsidR="00CF345B" w:rsidRPr="00ED1734" w:rsidRDefault="00CF345B" w:rsidP="003A7F75">
            <w:pPr>
              <w:spacing w:before="120" w:after="120"/>
              <w:jc w:val="center"/>
              <w:rPr>
                <w:rFonts w:ascii="Arial" w:hAnsi="Arial" w:cs="Arial"/>
              </w:rPr>
            </w:pPr>
            <w:r>
              <w:rPr>
                <w:rFonts w:ascii="Arial" w:hAnsi="Arial" w:cs="Arial"/>
              </w:rPr>
              <w:t>Toute l’année</w:t>
            </w:r>
          </w:p>
        </w:tc>
        <w:tc>
          <w:tcPr>
            <w:tcW w:w="1937" w:type="pct"/>
            <w:vAlign w:val="center"/>
          </w:tcPr>
          <w:p w14:paraId="7CBB30A4" w14:textId="77777777" w:rsidR="00CF345B" w:rsidRPr="00ED1734" w:rsidRDefault="00CF345B" w:rsidP="00F71288">
            <w:pPr>
              <w:spacing w:before="120" w:after="120"/>
              <w:jc w:val="center"/>
              <w:rPr>
                <w:rFonts w:ascii="Arial" w:hAnsi="Arial" w:cs="Arial"/>
              </w:rPr>
            </w:pPr>
            <w:r>
              <w:rPr>
                <w:rFonts w:ascii="Arial" w:hAnsi="Arial" w:cs="Arial"/>
              </w:rPr>
              <w:t xml:space="preserve">Illimité : possibilité de </w:t>
            </w:r>
            <w:r w:rsidRPr="00ED1734">
              <w:rPr>
                <w:rFonts w:ascii="Arial" w:hAnsi="Arial" w:cs="Arial"/>
              </w:rPr>
              <w:t xml:space="preserve">participer gratuitement </w:t>
            </w:r>
            <w:r>
              <w:rPr>
                <w:rFonts w:ascii="Arial" w:hAnsi="Arial" w:cs="Arial"/>
              </w:rPr>
              <w:t xml:space="preserve">aux </w:t>
            </w:r>
            <w:r w:rsidRPr="00ED1734">
              <w:rPr>
                <w:rFonts w:ascii="Arial" w:hAnsi="Arial" w:cs="Arial"/>
              </w:rPr>
              <w:t xml:space="preserve">formations </w:t>
            </w:r>
            <w:r>
              <w:rPr>
                <w:rFonts w:ascii="Arial" w:hAnsi="Arial" w:cs="Arial"/>
              </w:rPr>
              <w:t xml:space="preserve">du calendrier annuel de </w:t>
            </w:r>
            <w:r w:rsidR="00F71288">
              <w:rPr>
                <w:rFonts w:ascii="Arial" w:hAnsi="Arial" w:cs="Arial"/>
              </w:rPr>
              <w:t>l’organisme</w:t>
            </w:r>
          </w:p>
        </w:tc>
        <w:tc>
          <w:tcPr>
            <w:tcW w:w="1938" w:type="pct"/>
            <w:vAlign w:val="center"/>
          </w:tcPr>
          <w:p w14:paraId="34460368" w14:textId="77777777" w:rsidR="00CF345B" w:rsidRPr="00ED1734" w:rsidRDefault="00CF345B" w:rsidP="003A7F75">
            <w:pPr>
              <w:spacing w:before="120" w:after="120"/>
              <w:jc w:val="center"/>
              <w:rPr>
                <w:rFonts w:ascii="Arial" w:hAnsi="Arial" w:cs="Arial"/>
              </w:rPr>
            </w:pPr>
          </w:p>
        </w:tc>
      </w:tr>
      <w:tr w:rsidR="00171A1E" w:rsidRPr="00ED1734" w14:paraId="06B38927" w14:textId="77777777" w:rsidTr="00CD52D5">
        <w:trPr>
          <w:trHeight w:val="423"/>
          <w:jc w:val="center"/>
        </w:trPr>
        <w:tc>
          <w:tcPr>
            <w:tcW w:w="1125" w:type="pct"/>
            <w:vAlign w:val="center"/>
          </w:tcPr>
          <w:p w14:paraId="2475DB32" w14:textId="77777777" w:rsidR="00171A1E" w:rsidRPr="00ED1734" w:rsidRDefault="00ED1734" w:rsidP="00CF345B">
            <w:pPr>
              <w:spacing w:before="120" w:after="120"/>
              <w:jc w:val="center"/>
              <w:rPr>
                <w:rFonts w:ascii="Arial" w:hAnsi="Arial" w:cs="Arial"/>
              </w:rPr>
            </w:pPr>
            <w:r>
              <w:rPr>
                <w:rFonts w:ascii="Arial" w:hAnsi="Arial" w:cs="Arial"/>
              </w:rPr>
              <w:t>Toute l’année</w:t>
            </w:r>
          </w:p>
        </w:tc>
        <w:tc>
          <w:tcPr>
            <w:tcW w:w="1937" w:type="pct"/>
            <w:vAlign w:val="center"/>
          </w:tcPr>
          <w:p w14:paraId="5866D16C" w14:textId="77777777" w:rsidR="00171A1E" w:rsidRPr="00ED1734" w:rsidRDefault="00CF345B" w:rsidP="00CF345B">
            <w:pPr>
              <w:spacing w:before="120" w:after="120"/>
              <w:jc w:val="center"/>
              <w:rPr>
                <w:rFonts w:ascii="Arial" w:hAnsi="Arial" w:cs="Arial"/>
              </w:rPr>
            </w:pPr>
            <w:r>
              <w:rPr>
                <w:rFonts w:ascii="Arial" w:hAnsi="Arial" w:cs="Arial"/>
              </w:rPr>
              <w:t>Sourire et remerciements</w:t>
            </w:r>
          </w:p>
        </w:tc>
        <w:tc>
          <w:tcPr>
            <w:tcW w:w="1938" w:type="pct"/>
            <w:vAlign w:val="center"/>
          </w:tcPr>
          <w:p w14:paraId="7B7D0847" w14:textId="77777777" w:rsidR="00171A1E" w:rsidRPr="00ED1734" w:rsidRDefault="00171A1E" w:rsidP="00CF345B">
            <w:pPr>
              <w:spacing w:before="120" w:after="120"/>
              <w:jc w:val="center"/>
              <w:rPr>
                <w:rFonts w:ascii="Arial" w:hAnsi="Arial" w:cs="Arial"/>
              </w:rPr>
            </w:pPr>
          </w:p>
        </w:tc>
      </w:tr>
    </w:tbl>
    <w:p w14:paraId="30A14C4D" w14:textId="77777777" w:rsidR="00334068" w:rsidRDefault="00334068">
      <w:pPr>
        <w:rPr>
          <w:rFonts w:ascii="Arial" w:hAnsi="Arial" w:cs="Arial"/>
          <w:b/>
        </w:rPr>
      </w:pPr>
    </w:p>
    <w:p w14:paraId="36F8E31D" w14:textId="77777777" w:rsidR="000860CE" w:rsidRDefault="000860CE" w:rsidP="000860CE">
      <w:pPr>
        <w:jc w:val="center"/>
        <w:rPr>
          <w:rFonts w:ascii="Arial" w:hAnsi="Arial" w:cs="Arial"/>
          <w:b/>
          <w:caps/>
          <w:sz w:val="36"/>
          <w:szCs w:val="36"/>
        </w:rPr>
      </w:pPr>
      <w:r w:rsidRPr="00432778">
        <w:rPr>
          <w:rFonts w:ascii="Arial" w:hAnsi="Arial" w:cs="Arial"/>
          <w:b/>
          <w:caps/>
          <w:sz w:val="36"/>
          <w:szCs w:val="36"/>
        </w:rPr>
        <w:t>Annexe 1</w:t>
      </w:r>
    </w:p>
    <w:p w14:paraId="052DB1C5" w14:textId="77777777" w:rsidR="00847461" w:rsidRDefault="00397A7A" w:rsidP="000860CE">
      <w:pPr>
        <w:jc w:val="center"/>
        <w:rPr>
          <w:rFonts w:ascii="Arial" w:hAnsi="Arial" w:cs="Arial"/>
          <w:b/>
          <w:caps/>
          <w:sz w:val="32"/>
          <w:szCs w:val="32"/>
        </w:rPr>
      </w:pPr>
      <w:r>
        <w:rPr>
          <w:rFonts w:ascii="Arial" w:hAnsi="Arial" w:cs="Arial"/>
          <w:b/>
          <w:caps/>
          <w:sz w:val="32"/>
          <w:szCs w:val="32"/>
        </w:rPr>
        <w:t>RECONNAISSANCE FIDÉLITÉ</w:t>
      </w:r>
    </w:p>
    <w:p w14:paraId="45098B10" w14:textId="197E3D14" w:rsidR="00F26437" w:rsidRPr="00445A28" w:rsidRDefault="00445A28" w:rsidP="000860CE">
      <w:pPr>
        <w:jc w:val="center"/>
        <w:rPr>
          <w:rFonts w:ascii="Arial" w:hAnsi="Arial" w:cs="Arial"/>
          <w:sz w:val="32"/>
          <w:szCs w:val="32"/>
        </w:rPr>
      </w:pPr>
      <w:r w:rsidRPr="00445A28">
        <w:rPr>
          <w:rFonts w:ascii="Arial" w:hAnsi="Arial" w:cs="Arial"/>
          <w:sz w:val="32"/>
          <w:szCs w:val="32"/>
        </w:rPr>
        <w:t>(</w:t>
      </w:r>
      <w:r>
        <w:rPr>
          <w:rFonts w:ascii="Arial" w:hAnsi="Arial" w:cs="Arial"/>
          <w:sz w:val="32"/>
          <w:szCs w:val="32"/>
        </w:rPr>
        <w:t>A</w:t>
      </w:r>
      <w:r w:rsidRPr="00445A28">
        <w:rPr>
          <w:rFonts w:ascii="Arial" w:hAnsi="Arial" w:cs="Arial"/>
          <w:sz w:val="32"/>
          <w:szCs w:val="32"/>
        </w:rPr>
        <w:t xml:space="preserve">u </w:t>
      </w:r>
      <w:r w:rsidR="00E630B5" w:rsidRPr="00E630B5">
        <w:rPr>
          <w:rFonts w:ascii="Arial" w:hAnsi="Arial" w:cs="Arial"/>
          <w:color w:val="FF0000"/>
          <w:sz w:val="32"/>
          <w:szCs w:val="32"/>
        </w:rPr>
        <w:t>date</w:t>
      </w:r>
      <w:r w:rsidR="00E630B5">
        <w:rPr>
          <w:rFonts w:ascii="Arial" w:hAnsi="Arial" w:cs="Arial"/>
          <w:sz w:val="32"/>
          <w:szCs w:val="32"/>
        </w:rPr>
        <w:t xml:space="preserve"> </w:t>
      </w:r>
      <w:r w:rsidR="00E630B5" w:rsidRPr="00E630B5">
        <w:rPr>
          <w:rFonts w:ascii="Arial" w:hAnsi="Arial" w:cs="Arial"/>
          <w:color w:val="FF0000"/>
          <w:sz w:val="32"/>
          <w:szCs w:val="32"/>
        </w:rPr>
        <w:t>de remise des prix</w:t>
      </w:r>
      <w:r w:rsidRPr="00445A28">
        <w:rPr>
          <w:rFonts w:ascii="Arial" w:hAnsi="Arial" w:cs="Arial"/>
          <w:sz w:val="32"/>
          <w:szCs w:val="32"/>
        </w:rPr>
        <w:t>)</w:t>
      </w:r>
    </w:p>
    <w:p w14:paraId="1A28BD01" w14:textId="77777777" w:rsidR="00445A28" w:rsidRPr="00847461" w:rsidRDefault="00445A28" w:rsidP="000860CE">
      <w:pPr>
        <w:jc w:val="center"/>
        <w:rPr>
          <w:rFonts w:ascii="Arial" w:hAnsi="Arial" w:cs="Arial"/>
          <w:b/>
          <w:caps/>
          <w:sz w:val="32"/>
          <w:szCs w:val="32"/>
        </w:rPr>
      </w:pPr>
    </w:p>
    <w:tbl>
      <w:tblPr>
        <w:tblStyle w:val="Grilledutableau"/>
        <w:tblW w:w="9532" w:type="dxa"/>
        <w:tblInd w:w="-252" w:type="dxa"/>
        <w:tblLook w:val="04A0" w:firstRow="1" w:lastRow="0" w:firstColumn="1" w:lastColumn="0" w:noHBand="0" w:noVBand="1"/>
      </w:tblPr>
      <w:tblGrid>
        <w:gridCol w:w="2636"/>
        <w:gridCol w:w="2366"/>
        <w:gridCol w:w="2265"/>
        <w:gridCol w:w="2265"/>
      </w:tblGrid>
      <w:tr w:rsidR="006F080B" w14:paraId="37DD1E34" w14:textId="77777777" w:rsidTr="006F080B">
        <w:tc>
          <w:tcPr>
            <w:tcW w:w="2636" w:type="dxa"/>
            <w:tcBorders>
              <w:top w:val="single" w:sz="4" w:space="0" w:color="auto"/>
            </w:tcBorders>
            <w:shd w:val="clear" w:color="auto" w:fill="C2D69B" w:themeFill="accent3" w:themeFillTint="99"/>
            <w:vAlign w:val="center"/>
          </w:tcPr>
          <w:p w14:paraId="27E7A130" w14:textId="77777777" w:rsidR="006F080B" w:rsidRDefault="00CD52D5" w:rsidP="006A0D9C">
            <w:pPr>
              <w:jc w:val="center"/>
              <w:rPr>
                <w:rFonts w:ascii="Arial" w:hAnsi="Arial" w:cs="Arial"/>
                <w:b/>
              </w:rPr>
            </w:pPr>
            <w:r>
              <w:rPr>
                <w:rFonts w:ascii="Arial" w:hAnsi="Arial" w:cs="Arial"/>
                <w:b/>
              </w:rPr>
              <w:t>Nom et prénom de l’a</w:t>
            </w:r>
            <w:r w:rsidR="00915296">
              <w:rPr>
                <w:rFonts w:ascii="Arial" w:hAnsi="Arial" w:cs="Arial"/>
                <w:b/>
              </w:rPr>
              <w:t>dministrateur</w:t>
            </w:r>
            <w:r w:rsidR="00F71288">
              <w:rPr>
                <w:rFonts w:ascii="Arial" w:hAnsi="Arial" w:cs="Arial"/>
                <w:b/>
              </w:rPr>
              <w:t xml:space="preserve"> ou du bénévole membre d’un comité de travail</w:t>
            </w:r>
          </w:p>
        </w:tc>
        <w:tc>
          <w:tcPr>
            <w:tcW w:w="2366" w:type="dxa"/>
            <w:tcBorders>
              <w:top w:val="single" w:sz="4" w:space="0" w:color="auto"/>
            </w:tcBorders>
            <w:shd w:val="clear" w:color="auto" w:fill="C2D69B" w:themeFill="accent3" w:themeFillTint="99"/>
            <w:vAlign w:val="center"/>
          </w:tcPr>
          <w:p w14:paraId="7C1F6F66" w14:textId="77777777" w:rsidR="006F080B" w:rsidRDefault="006F080B" w:rsidP="006A0D9C">
            <w:pPr>
              <w:jc w:val="center"/>
              <w:rPr>
                <w:rFonts w:ascii="Arial" w:hAnsi="Arial" w:cs="Arial"/>
                <w:b/>
              </w:rPr>
            </w:pPr>
            <w:r>
              <w:rPr>
                <w:rFonts w:ascii="Arial" w:hAnsi="Arial" w:cs="Arial"/>
                <w:b/>
              </w:rPr>
              <w:t>Date d’entrée en fonction</w:t>
            </w:r>
          </w:p>
        </w:tc>
        <w:tc>
          <w:tcPr>
            <w:tcW w:w="2265" w:type="dxa"/>
            <w:tcBorders>
              <w:top w:val="single" w:sz="4" w:space="0" w:color="auto"/>
            </w:tcBorders>
            <w:shd w:val="clear" w:color="auto" w:fill="C2D69B" w:themeFill="accent3" w:themeFillTint="99"/>
            <w:vAlign w:val="center"/>
          </w:tcPr>
          <w:p w14:paraId="5D018866" w14:textId="77777777" w:rsidR="00915296" w:rsidRDefault="00915296" w:rsidP="00915296">
            <w:pPr>
              <w:jc w:val="center"/>
              <w:rPr>
                <w:rFonts w:ascii="Arial" w:hAnsi="Arial" w:cs="Arial"/>
                <w:b/>
              </w:rPr>
            </w:pPr>
            <w:r>
              <w:rPr>
                <w:rFonts w:ascii="Arial" w:hAnsi="Arial" w:cs="Arial"/>
                <w:b/>
              </w:rPr>
              <w:t>Nombre d’année(s) d’ancienneté</w:t>
            </w:r>
            <w:r w:rsidR="009C5F96" w:rsidRPr="00DB7B84">
              <w:rPr>
                <w:rStyle w:val="Appelnotedebasdep"/>
                <w:rFonts w:ascii="Arial" w:hAnsi="Arial" w:cs="Arial"/>
                <w:b/>
              </w:rPr>
              <w:footnoteReference w:id="2"/>
            </w:r>
          </w:p>
          <w:p w14:paraId="1EDAA412" w14:textId="77777777" w:rsidR="00C10B91" w:rsidRPr="00717894" w:rsidRDefault="009C5F96" w:rsidP="009C5F96">
            <w:pPr>
              <w:jc w:val="center"/>
              <w:rPr>
                <w:rFonts w:ascii="Arial" w:hAnsi="Arial" w:cs="Arial"/>
                <w:b/>
                <w:sz w:val="18"/>
                <w:szCs w:val="18"/>
              </w:rPr>
            </w:pPr>
            <w:r>
              <w:rPr>
                <w:rFonts w:ascii="Arial" w:hAnsi="Arial" w:cs="Arial"/>
                <w:b/>
                <w:sz w:val="18"/>
                <w:szCs w:val="18"/>
              </w:rPr>
              <w:t>(</w:t>
            </w:r>
            <w:r w:rsidR="00971BDC">
              <w:rPr>
                <w:rFonts w:ascii="Arial" w:hAnsi="Arial" w:cs="Arial"/>
                <w:b/>
                <w:sz w:val="18"/>
                <w:szCs w:val="18"/>
              </w:rPr>
              <w:t>En fonction de la date d’entrée en poste</w:t>
            </w:r>
            <w:r>
              <w:rPr>
                <w:rFonts w:ascii="Arial" w:hAnsi="Arial" w:cs="Arial"/>
                <w:b/>
                <w:sz w:val="18"/>
                <w:szCs w:val="18"/>
              </w:rPr>
              <w:t>)</w:t>
            </w:r>
          </w:p>
        </w:tc>
        <w:tc>
          <w:tcPr>
            <w:tcW w:w="2265" w:type="dxa"/>
            <w:tcBorders>
              <w:top w:val="single" w:sz="4" w:space="0" w:color="auto"/>
            </w:tcBorders>
            <w:shd w:val="clear" w:color="auto" w:fill="C2D69B" w:themeFill="accent3" w:themeFillTint="99"/>
          </w:tcPr>
          <w:p w14:paraId="44D51969" w14:textId="01D9B262" w:rsidR="006F080B" w:rsidRDefault="00397A7A" w:rsidP="006F080B">
            <w:pPr>
              <w:jc w:val="center"/>
              <w:rPr>
                <w:rFonts w:ascii="Arial" w:hAnsi="Arial" w:cs="Arial"/>
                <w:b/>
              </w:rPr>
            </w:pPr>
            <w:r>
              <w:rPr>
                <w:rFonts w:ascii="Arial" w:hAnsi="Arial" w:cs="Arial"/>
                <w:b/>
              </w:rPr>
              <w:t xml:space="preserve">Cadeau </w:t>
            </w:r>
            <w:r w:rsidR="00A153E3">
              <w:rPr>
                <w:rFonts w:ascii="Arial" w:hAnsi="Arial" w:cs="Arial"/>
                <w:b/>
              </w:rPr>
              <w:t>à distribuer</w:t>
            </w:r>
          </w:p>
          <w:p w14:paraId="3E3CA6F0" w14:textId="77777777" w:rsidR="006F080B" w:rsidRDefault="006F080B" w:rsidP="004B2CC0">
            <w:pPr>
              <w:jc w:val="center"/>
              <w:rPr>
                <w:rFonts w:ascii="Arial" w:hAnsi="Arial" w:cs="Arial"/>
                <w:b/>
              </w:rPr>
            </w:pPr>
          </w:p>
        </w:tc>
      </w:tr>
      <w:tr w:rsidR="006F080B" w14:paraId="393AD276" w14:textId="77777777" w:rsidTr="006F080B">
        <w:trPr>
          <w:trHeight w:val="432"/>
        </w:trPr>
        <w:tc>
          <w:tcPr>
            <w:tcW w:w="2636" w:type="dxa"/>
            <w:vAlign w:val="center"/>
          </w:tcPr>
          <w:p w14:paraId="38DC82A3" w14:textId="77777777" w:rsidR="006F080B" w:rsidRPr="00915296" w:rsidRDefault="006F080B" w:rsidP="00915296">
            <w:pPr>
              <w:pStyle w:val="Paragraphedeliste"/>
              <w:numPr>
                <w:ilvl w:val="0"/>
                <w:numId w:val="7"/>
              </w:numPr>
              <w:rPr>
                <w:rFonts w:ascii="Arial" w:hAnsi="Arial" w:cs="Arial"/>
              </w:rPr>
            </w:pPr>
          </w:p>
        </w:tc>
        <w:tc>
          <w:tcPr>
            <w:tcW w:w="2366" w:type="dxa"/>
            <w:vAlign w:val="center"/>
          </w:tcPr>
          <w:p w14:paraId="7E8C8792" w14:textId="77777777" w:rsidR="006F080B" w:rsidRPr="00D150E2" w:rsidRDefault="006F080B" w:rsidP="004B2CC0">
            <w:pPr>
              <w:jc w:val="center"/>
              <w:rPr>
                <w:rFonts w:ascii="Arial" w:hAnsi="Arial" w:cs="Arial"/>
              </w:rPr>
            </w:pPr>
          </w:p>
        </w:tc>
        <w:tc>
          <w:tcPr>
            <w:tcW w:w="2265" w:type="dxa"/>
            <w:vAlign w:val="center"/>
          </w:tcPr>
          <w:p w14:paraId="7039DC81" w14:textId="77777777" w:rsidR="006F080B" w:rsidRPr="00D150E2" w:rsidRDefault="006F080B" w:rsidP="006A0D9C">
            <w:pPr>
              <w:jc w:val="center"/>
              <w:rPr>
                <w:rFonts w:ascii="Arial" w:hAnsi="Arial" w:cs="Arial"/>
              </w:rPr>
            </w:pPr>
          </w:p>
        </w:tc>
        <w:tc>
          <w:tcPr>
            <w:tcW w:w="2265" w:type="dxa"/>
            <w:shd w:val="clear" w:color="auto" w:fill="548DD4" w:themeFill="text2" w:themeFillTint="99"/>
          </w:tcPr>
          <w:p w14:paraId="76CD336D" w14:textId="77777777" w:rsidR="006F080B" w:rsidRPr="001A2203" w:rsidRDefault="006F080B" w:rsidP="00A153E3"/>
        </w:tc>
      </w:tr>
      <w:tr w:rsidR="006F080B" w14:paraId="32D7B112" w14:textId="77777777" w:rsidTr="006F080B">
        <w:trPr>
          <w:trHeight w:val="432"/>
        </w:trPr>
        <w:tc>
          <w:tcPr>
            <w:tcW w:w="2636" w:type="dxa"/>
            <w:vAlign w:val="center"/>
          </w:tcPr>
          <w:p w14:paraId="20A8C812" w14:textId="77777777" w:rsidR="006F080B" w:rsidRPr="00605EB2" w:rsidRDefault="006F080B" w:rsidP="00915296">
            <w:pPr>
              <w:pStyle w:val="Paragraphedeliste"/>
              <w:numPr>
                <w:ilvl w:val="0"/>
                <w:numId w:val="7"/>
              </w:numPr>
              <w:rPr>
                <w:rFonts w:ascii="Arial" w:hAnsi="Arial" w:cs="Arial"/>
              </w:rPr>
            </w:pPr>
          </w:p>
        </w:tc>
        <w:tc>
          <w:tcPr>
            <w:tcW w:w="2366" w:type="dxa"/>
            <w:vAlign w:val="center"/>
          </w:tcPr>
          <w:p w14:paraId="06100DCB" w14:textId="77777777" w:rsidR="006F080B" w:rsidRPr="00D150E2" w:rsidRDefault="006F080B" w:rsidP="00A072DF">
            <w:pPr>
              <w:jc w:val="center"/>
              <w:rPr>
                <w:rFonts w:ascii="Arial" w:hAnsi="Arial" w:cs="Arial"/>
              </w:rPr>
            </w:pPr>
          </w:p>
        </w:tc>
        <w:tc>
          <w:tcPr>
            <w:tcW w:w="2265" w:type="dxa"/>
            <w:vAlign w:val="center"/>
          </w:tcPr>
          <w:p w14:paraId="30EDE184" w14:textId="77777777" w:rsidR="006F080B" w:rsidRDefault="006F080B" w:rsidP="00A072DF">
            <w:pPr>
              <w:jc w:val="center"/>
              <w:rPr>
                <w:rFonts w:ascii="Arial" w:hAnsi="Arial" w:cs="Arial"/>
              </w:rPr>
            </w:pPr>
          </w:p>
        </w:tc>
        <w:tc>
          <w:tcPr>
            <w:tcW w:w="2265" w:type="dxa"/>
            <w:shd w:val="clear" w:color="auto" w:fill="548DD4" w:themeFill="text2" w:themeFillTint="99"/>
          </w:tcPr>
          <w:p w14:paraId="30F14458" w14:textId="77777777" w:rsidR="006F080B" w:rsidRPr="001A2203" w:rsidRDefault="006F080B" w:rsidP="00A153E3"/>
        </w:tc>
      </w:tr>
      <w:tr w:rsidR="006F080B" w14:paraId="5C4A0349" w14:textId="77777777" w:rsidTr="006F080B">
        <w:trPr>
          <w:trHeight w:val="432"/>
        </w:trPr>
        <w:tc>
          <w:tcPr>
            <w:tcW w:w="2636" w:type="dxa"/>
            <w:vAlign w:val="center"/>
          </w:tcPr>
          <w:p w14:paraId="17B0D5DC" w14:textId="77777777" w:rsidR="006F080B" w:rsidRPr="00605EB2" w:rsidRDefault="006F080B" w:rsidP="00915296">
            <w:pPr>
              <w:pStyle w:val="Paragraphedeliste"/>
              <w:numPr>
                <w:ilvl w:val="0"/>
                <w:numId w:val="7"/>
              </w:numPr>
              <w:rPr>
                <w:rFonts w:ascii="Arial" w:hAnsi="Arial" w:cs="Arial"/>
              </w:rPr>
            </w:pPr>
          </w:p>
        </w:tc>
        <w:tc>
          <w:tcPr>
            <w:tcW w:w="2366" w:type="dxa"/>
            <w:vAlign w:val="center"/>
          </w:tcPr>
          <w:p w14:paraId="760915FC" w14:textId="77777777" w:rsidR="006F080B" w:rsidRPr="00D150E2" w:rsidRDefault="006F080B" w:rsidP="006A0D9C">
            <w:pPr>
              <w:jc w:val="center"/>
              <w:rPr>
                <w:rFonts w:ascii="Arial" w:hAnsi="Arial" w:cs="Arial"/>
              </w:rPr>
            </w:pPr>
          </w:p>
        </w:tc>
        <w:tc>
          <w:tcPr>
            <w:tcW w:w="2265" w:type="dxa"/>
            <w:vAlign w:val="center"/>
          </w:tcPr>
          <w:p w14:paraId="559D662C" w14:textId="77777777" w:rsidR="006F080B" w:rsidRPr="00D150E2" w:rsidRDefault="006F080B" w:rsidP="00970747">
            <w:pPr>
              <w:jc w:val="center"/>
              <w:rPr>
                <w:rFonts w:ascii="Arial" w:hAnsi="Arial" w:cs="Arial"/>
              </w:rPr>
            </w:pPr>
          </w:p>
        </w:tc>
        <w:tc>
          <w:tcPr>
            <w:tcW w:w="2265" w:type="dxa"/>
            <w:shd w:val="clear" w:color="auto" w:fill="548DD4" w:themeFill="text2" w:themeFillTint="99"/>
          </w:tcPr>
          <w:p w14:paraId="1265891E" w14:textId="77777777" w:rsidR="006F080B" w:rsidRPr="001A2203" w:rsidRDefault="006F080B" w:rsidP="00A153E3"/>
        </w:tc>
      </w:tr>
      <w:tr w:rsidR="006F080B" w:rsidRPr="006F080B" w14:paraId="1A440702" w14:textId="77777777" w:rsidTr="006F080B">
        <w:trPr>
          <w:trHeight w:val="432"/>
        </w:trPr>
        <w:tc>
          <w:tcPr>
            <w:tcW w:w="2636" w:type="dxa"/>
            <w:vAlign w:val="center"/>
          </w:tcPr>
          <w:p w14:paraId="1E6CFAFD" w14:textId="77777777" w:rsidR="006F080B" w:rsidRPr="00605EB2" w:rsidRDefault="006F080B" w:rsidP="00915296">
            <w:pPr>
              <w:pStyle w:val="Paragraphedeliste"/>
              <w:numPr>
                <w:ilvl w:val="0"/>
                <w:numId w:val="7"/>
              </w:numPr>
              <w:rPr>
                <w:rFonts w:ascii="Arial" w:hAnsi="Arial" w:cs="Arial"/>
              </w:rPr>
            </w:pPr>
          </w:p>
        </w:tc>
        <w:tc>
          <w:tcPr>
            <w:tcW w:w="2366" w:type="dxa"/>
            <w:vAlign w:val="center"/>
          </w:tcPr>
          <w:p w14:paraId="55E56BDD" w14:textId="77777777" w:rsidR="006F080B" w:rsidRPr="00D150E2" w:rsidRDefault="006F080B" w:rsidP="006A0D9C">
            <w:pPr>
              <w:jc w:val="center"/>
              <w:rPr>
                <w:rFonts w:ascii="Arial" w:hAnsi="Arial" w:cs="Arial"/>
              </w:rPr>
            </w:pPr>
          </w:p>
        </w:tc>
        <w:tc>
          <w:tcPr>
            <w:tcW w:w="2265" w:type="dxa"/>
            <w:vAlign w:val="center"/>
          </w:tcPr>
          <w:p w14:paraId="5D67E0B7" w14:textId="77777777" w:rsidR="006F080B" w:rsidRPr="00D150E2" w:rsidRDefault="006F080B" w:rsidP="006A0D9C">
            <w:pPr>
              <w:jc w:val="center"/>
              <w:rPr>
                <w:rFonts w:ascii="Arial" w:hAnsi="Arial" w:cs="Arial"/>
              </w:rPr>
            </w:pPr>
          </w:p>
        </w:tc>
        <w:tc>
          <w:tcPr>
            <w:tcW w:w="2265" w:type="dxa"/>
            <w:shd w:val="clear" w:color="auto" w:fill="548DD4" w:themeFill="text2" w:themeFillTint="99"/>
          </w:tcPr>
          <w:p w14:paraId="7524A7BD" w14:textId="77777777" w:rsidR="006F080B" w:rsidRPr="001A2203" w:rsidRDefault="006F080B" w:rsidP="00A153E3"/>
        </w:tc>
      </w:tr>
      <w:tr w:rsidR="006F080B" w14:paraId="4D51E06D" w14:textId="77777777" w:rsidTr="006F080B">
        <w:trPr>
          <w:trHeight w:val="432"/>
        </w:trPr>
        <w:tc>
          <w:tcPr>
            <w:tcW w:w="2636" w:type="dxa"/>
            <w:vAlign w:val="center"/>
          </w:tcPr>
          <w:p w14:paraId="3ECD8941" w14:textId="77777777" w:rsidR="006F080B" w:rsidRPr="00605EB2" w:rsidRDefault="006F080B" w:rsidP="00915296">
            <w:pPr>
              <w:pStyle w:val="Paragraphedeliste"/>
              <w:numPr>
                <w:ilvl w:val="0"/>
                <w:numId w:val="7"/>
              </w:numPr>
              <w:rPr>
                <w:rFonts w:ascii="Arial" w:hAnsi="Arial" w:cs="Arial"/>
              </w:rPr>
            </w:pPr>
          </w:p>
        </w:tc>
        <w:tc>
          <w:tcPr>
            <w:tcW w:w="2366" w:type="dxa"/>
            <w:vAlign w:val="center"/>
          </w:tcPr>
          <w:p w14:paraId="6E175EEC" w14:textId="77777777" w:rsidR="006F080B" w:rsidRPr="00D150E2" w:rsidRDefault="006F080B" w:rsidP="00FD49C4">
            <w:pPr>
              <w:jc w:val="center"/>
              <w:rPr>
                <w:rFonts w:ascii="Arial" w:hAnsi="Arial" w:cs="Arial"/>
              </w:rPr>
            </w:pPr>
          </w:p>
        </w:tc>
        <w:tc>
          <w:tcPr>
            <w:tcW w:w="2265" w:type="dxa"/>
            <w:vAlign w:val="center"/>
          </w:tcPr>
          <w:p w14:paraId="11A17B8C" w14:textId="77777777" w:rsidR="006F080B" w:rsidRDefault="006F080B" w:rsidP="006A0D9C">
            <w:pPr>
              <w:jc w:val="center"/>
              <w:rPr>
                <w:rFonts w:ascii="Arial" w:hAnsi="Arial" w:cs="Arial"/>
              </w:rPr>
            </w:pPr>
          </w:p>
        </w:tc>
        <w:tc>
          <w:tcPr>
            <w:tcW w:w="2265" w:type="dxa"/>
            <w:shd w:val="clear" w:color="auto" w:fill="548DD4" w:themeFill="text2" w:themeFillTint="99"/>
          </w:tcPr>
          <w:p w14:paraId="7B0D6E6A" w14:textId="77777777" w:rsidR="006F080B" w:rsidRPr="001A2203" w:rsidRDefault="006F080B" w:rsidP="00A153E3"/>
        </w:tc>
      </w:tr>
      <w:tr w:rsidR="006F080B" w14:paraId="3D61D799" w14:textId="77777777" w:rsidTr="006F080B">
        <w:trPr>
          <w:trHeight w:val="432"/>
        </w:trPr>
        <w:tc>
          <w:tcPr>
            <w:tcW w:w="2636" w:type="dxa"/>
            <w:vAlign w:val="center"/>
          </w:tcPr>
          <w:p w14:paraId="591BA29E" w14:textId="77777777" w:rsidR="006F080B" w:rsidRPr="00605EB2" w:rsidRDefault="006F080B" w:rsidP="00915296">
            <w:pPr>
              <w:pStyle w:val="Paragraphedeliste"/>
              <w:numPr>
                <w:ilvl w:val="0"/>
                <w:numId w:val="7"/>
              </w:numPr>
              <w:rPr>
                <w:rFonts w:ascii="Arial" w:hAnsi="Arial" w:cs="Arial"/>
              </w:rPr>
            </w:pPr>
          </w:p>
        </w:tc>
        <w:tc>
          <w:tcPr>
            <w:tcW w:w="2366" w:type="dxa"/>
            <w:vAlign w:val="center"/>
          </w:tcPr>
          <w:p w14:paraId="143A6C41" w14:textId="77777777" w:rsidR="006F080B" w:rsidRPr="00D150E2" w:rsidRDefault="006F080B" w:rsidP="00FD49C4">
            <w:pPr>
              <w:jc w:val="center"/>
              <w:rPr>
                <w:rFonts w:ascii="Arial" w:hAnsi="Arial" w:cs="Arial"/>
              </w:rPr>
            </w:pPr>
          </w:p>
        </w:tc>
        <w:tc>
          <w:tcPr>
            <w:tcW w:w="2265" w:type="dxa"/>
            <w:vAlign w:val="center"/>
          </w:tcPr>
          <w:p w14:paraId="2057BFD3" w14:textId="77777777" w:rsidR="006F080B" w:rsidRDefault="006F080B" w:rsidP="006A0D9C">
            <w:pPr>
              <w:jc w:val="center"/>
              <w:rPr>
                <w:rFonts w:ascii="Arial" w:hAnsi="Arial" w:cs="Arial"/>
              </w:rPr>
            </w:pPr>
          </w:p>
        </w:tc>
        <w:tc>
          <w:tcPr>
            <w:tcW w:w="2265" w:type="dxa"/>
            <w:shd w:val="clear" w:color="auto" w:fill="548DD4" w:themeFill="text2" w:themeFillTint="99"/>
          </w:tcPr>
          <w:p w14:paraId="6166BCB2" w14:textId="77777777" w:rsidR="006F080B" w:rsidRPr="001A2203" w:rsidRDefault="006F080B" w:rsidP="00A153E3"/>
        </w:tc>
      </w:tr>
      <w:tr w:rsidR="00146826" w14:paraId="05A0C1F7" w14:textId="77777777" w:rsidTr="006F080B">
        <w:trPr>
          <w:trHeight w:val="432"/>
        </w:trPr>
        <w:tc>
          <w:tcPr>
            <w:tcW w:w="2636" w:type="dxa"/>
            <w:vAlign w:val="center"/>
          </w:tcPr>
          <w:p w14:paraId="6D98E7BD" w14:textId="77777777" w:rsidR="00146826" w:rsidRPr="00605EB2" w:rsidRDefault="00146826" w:rsidP="00915296">
            <w:pPr>
              <w:pStyle w:val="Paragraphedeliste"/>
              <w:numPr>
                <w:ilvl w:val="0"/>
                <w:numId w:val="7"/>
              </w:numPr>
              <w:rPr>
                <w:rFonts w:ascii="Arial" w:hAnsi="Arial" w:cs="Arial"/>
              </w:rPr>
            </w:pPr>
          </w:p>
        </w:tc>
        <w:tc>
          <w:tcPr>
            <w:tcW w:w="2366" w:type="dxa"/>
            <w:vAlign w:val="center"/>
          </w:tcPr>
          <w:p w14:paraId="1DFF31BA" w14:textId="77777777" w:rsidR="00146826" w:rsidRDefault="00146826" w:rsidP="00FD49C4">
            <w:pPr>
              <w:jc w:val="center"/>
              <w:rPr>
                <w:rFonts w:ascii="Arial" w:hAnsi="Arial" w:cs="Arial"/>
              </w:rPr>
            </w:pPr>
          </w:p>
        </w:tc>
        <w:tc>
          <w:tcPr>
            <w:tcW w:w="2265" w:type="dxa"/>
            <w:vAlign w:val="center"/>
          </w:tcPr>
          <w:p w14:paraId="62236DFB" w14:textId="77777777" w:rsidR="00146826" w:rsidRDefault="00146826" w:rsidP="006A0D9C">
            <w:pPr>
              <w:jc w:val="center"/>
              <w:rPr>
                <w:rFonts w:ascii="Arial" w:hAnsi="Arial" w:cs="Arial"/>
              </w:rPr>
            </w:pPr>
          </w:p>
        </w:tc>
        <w:tc>
          <w:tcPr>
            <w:tcW w:w="2265" w:type="dxa"/>
            <w:shd w:val="clear" w:color="auto" w:fill="548DD4" w:themeFill="text2" w:themeFillTint="99"/>
          </w:tcPr>
          <w:p w14:paraId="043F25FB" w14:textId="77777777" w:rsidR="00146826" w:rsidRPr="001A2203" w:rsidRDefault="00146826" w:rsidP="00A153E3"/>
        </w:tc>
      </w:tr>
      <w:tr w:rsidR="005F12FF" w14:paraId="5053BE41" w14:textId="77777777" w:rsidTr="006F080B">
        <w:trPr>
          <w:trHeight w:val="432"/>
        </w:trPr>
        <w:tc>
          <w:tcPr>
            <w:tcW w:w="2636" w:type="dxa"/>
            <w:vAlign w:val="center"/>
          </w:tcPr>
          <w:p w14:paraId="033DC18E" w14:textId="77777777" w:rsidR="005F12FF" w:rsidRPr="00605EB2" w:rsidRDefault="005F12FF" w:rsidP="00915296">
            <w:pPr>
              <w:pStyle w:val="Paragraphedeliste"/>
              <w:numPr>
                <w:ilvl w:val="0"/>
                <w:numId w:val="7"/>
              </w:numPr>
              <w:rPr>
                <w:rFonts w:ascii="Arial" w:hAnsi="Arial" w:cs="Arial"/>
              </w:rPr>
            </w:pPr>
          </w:p>
        </w:tc>
        <w:tc>
          <w:tcPr>
            <w:tcW w:w="2366" w:type="dxa"/>
            <w:vAlign w:val="center"/>
          </w:tcPr>
          <w:p w14:paraId="73370720" w14:textId="77777777" w:rsidR="005F12FF" w:rsidRDefault="005F12FF" w:rsidP="00FD49C4">
            <w:pPr>
              <w:jc w:val="center"/>
              <w:rPr>
                <w:rFonts w:ascii="Arial" w:hAnsi="Arial" w:cs="Arial"/>
              </w:rPr>
            </w:pPr>
          </w:p>
        </w:tc>
        <w:tc>
          <w:tcPr>
            <w:tcW w:w="2265" w:type="dxa"/>
            <w:vAlign w:val="center"/>
          </w:tcPr>
          <w:p w14:paraId="21194CB7" w14:textId="77777777" w:rsidR="005F12FF" w:rsidRDefault="005F12FF" w:rsidP="006A0D9C">
            <w:pPr>
              <w:jc w:val="center"/>
              <w:rPr>
                <w:rFonts w:ascii="Arial" w:hAnsi="Arial" w:cs="Arial"/>
              </w:rPr>
            </w:pPr>
          </w:p>
        </w:tc>
        <w:tc>
          <w:tcPr>
            <w:tcW w:w="2265" w:type="dxa"/>
            <w:shd w:val="clear" w:color="auto" w:fill="548DD4" w:themeFill="text2" w:themeFillTint="99"/>
          </w:tcPr>
          <w:p w14:paraId="62A0DD39" w14:textId="77777777" w:rsidR="005F12FF" w:rsidRPr="001A2203" w:rsidRDefault="005F12FF" w:rsidP="00A153E3"/>
        </w:tc>
      </w:tr>
      <w:tr w:rsidR="00915296" w14:paraId="4085979F" w14:textId="77777777" w:rsidTr="006F080B">
        <w:trPr>
          <w:trHeight w:val="432"/>
        </w:trPr>
        <w:tc>
          <w:tcPr>
            <w:tcW w:w="2636" w:type="dxa"/>
            <w:vAlign w:val="center"/>
          </w:tcPr>
          <w:p w14:paraId="37B6A8B1" w14:textId="77777777" w:rsidR="00915296" w:rsidRPr="00605EB2" w:rsidRDefault="00915296" w:rsidP="00915296">
            <w:pPr>
              <w:pStyle w:val="Paragraphedeliste"/>
              <w:numPr>
                <w:ilvl w:val="0"/>
                <w:numId w:val="7"/>
              </w:numPr>
              <w:rPr>
                <w:rFonts w:ascii="Arial" w:hAnsi="Arial" w:cs="Arial"/>
              </w:rPr>
            </w:pPr>
          </w:p>
        </w:tc>
        <w:tc>
          <w:tcPr>
            <w:tcW w:w="2366" w:type="dxa"/>
            <w:vAlign w:val="center"/>
          </w:tcPr>
          <w:p w14:paraId="75726969" w14:textId="77777777" w:rsidR="00915296" w:rsidRPr="00F4232C" w:rsidRDefault="00915296" w:rsidP="00FD49C4">
            <w:pPr>
              <w:jc w:val="center"/>
              <w:rPr>
                <w:rFonts w:ascii="Arial" w:hAnsi="Arial" w:cs="Arial"/>
              </w:rPr>
            </w:pPr>
          </w:p>
        </w:tc>
        <w:tc>
          <w:tcPr>
            <w:tcW w:w="2265" w:type="dxa"/>
            <w:vAlign w:val="center"/>
          </w:tcPr>
          <w:p w14:paraId="4142DC8D" w14:textId="77777777" w:rsidR="00915296" w:rsidRDefault="00915296" w:rsidP="006A0D9C">
            <w:pPr>
              <w:jc w:val="center"/>
              <w:rPr>
                <w:rFonts w:ascii="Arial" w:hAnsi="Arial" w:cs="Arial"/>
              </w:rPr>
            </w:pPr>
          </w:p>
        </w:tc>
        <w:tc>
          <w:tcPr>
            <w:tcW w:w="2265" w:type="dxa"/>
            <w:shd w:val="clear" w:color="auto" w:fill="548DD4" w:themeFill="text2" w:themeFillTint="99"/>
          </w:tcPr>
          <w:p w14:paraId="3D13ED5B" w14:textId="77777777" w:rsidR="00915296" w:rsidRPr="001A2203" w:rsidRDefault="00915296" w:rsidP="00A153E3"/>
        </w:tc>
      </w:tr>
      <w:tr w:rsidR="00915296" w14:paraId="7CA0A5C7" w14:textId="77777777" w:rsidTr="006F080B">
        <w:trPr>
          <w:trHeight w:val="432"/>
        </w:trPr>
        <w:tc>
          <w:tcPr>
            <w:tcW w:w="2636" w:type="dxa"/>
            <w:vAlign w:val="center"/>
          </w:tcPr>
          <w:p w14:paraId="60168740" w14:textId="77777777" w:rsidR="00915296" w:rsidRPr="00605EB2" w:rsidRDefault="00915296" w:rsidP="00915296">
            <w:pPr>
              <w:pStyle w:val="Paragraphedeliste"/>
              <w:numPr>
                <w:ilvl w:val="0"/>
                <w:numId w:val="7"/>
              </w:numPr>
              <w:rPr>
                <w:rFonts w:ascii="Arial" w:hAnsi="Arial" w:cs="Arial"/>
              </w:rPr>
            </w:pPr>
          </w:p>
        </w:tc>
        <w:tc>
          <w:tcPr>
            <w:tcW w:w="2366" w:type="dxa"/>
            <w:vAlign w:val="center"/>
          </w:tcPr>
          <w:p w14:paraId="5B4F8FF2" w14:textId="77777777" w:rsidR="00915296" w:rsidRPr="00F4232C" w:rsidRDefault="00915296" w:rsidP="00FD49C4">
            <w:pPr>
              <w:jc w:val="center"/>
              <w:rPr>
                <w:rFonts w:ascii="Arial" w:hAnsi="Arial" w:cs="Arial"/>
              </w:rPr>
            </w:pPr>
          </w:p>
        </w:tc>
        <w:tc>
          <w:tcPr>
            <w:tcW w:w="2265" w:type="dxa"/>
            <w:vAlign w:val="center"/>
          </w:tcPr>
          <w:p w14:paraId="16520DC2" w14:textId="77777777" w:rsidR="00915296" w:rsidRDefault="00915296" w:rsidP="006A0D9C">
            <w:pPr>
              <w:jc w:val="center"/>
              <w:rPr>
                <w:rFonts w:ascii="Arial" w:hAnsi="Arial" w:cs="Arial"/>
              </w:rPr>
            </w:pPr>
          </w:p>
        </w:tc>
        <w:tc>
          <w:tcPr>
            <w:tcW w:w="2265" w:type="dxa"/>
            <w:shd w:val="clear" w:color="auto" w:fill="548DD4" w:themeFill="text2" w:themeFillTint="99"/>
          </w:tcPr>
          <w:p w14:paraId="64E692F5" w14:textId="77777777" w:rsidR="00915296" w:rsidRPr="001A2203" w:rsidRDefault="00915296" w:rsidP="00A153E3"/>
        </w:tc>
      </w:tr>
      <w:tr w:rsidR="00915296" w14:paraId="10E41751" w14:textId="77777777" w:rsidTr="006F080B">
        <w:trPr>
          <w:trHeight w:val="432"/>
        </w:trPr>
        <w:tc>
          <w:tcPr>
            <w:tcW w:w="2636" w:type="dxa"/>
            <w:vAlign w:val="center"/>
          </w:tcPr>
          <w:p w14:paraId="3A04CF42" w14:textId="77777777" w:rsidR="00915296" w:rsidRPr="00605EB2" w:rsidRDefault="00915296" w:rsidP="00915296">
            <w:pPr>
              <w:pStyle w:val="Paragraphedeliste"/>
              <w:numPr>
                <w:ilvl w:val="0"/>
                <w:numId w:val="7"/>
              </w:numPr>
              <w:rPr>
                <w:rFonts w:ascii="Arial" w:hAnsi="Arial" w:cs="Arial"/>
              </w:rPr>
            </w:pPr>
          </w:p>
        </w:tc>
        <w:tc>
          <w:tcPr>
            <w:tcW w:w="2366" w:type="dxa"/>
            <w:vAlign w:val="center"/>
          </w:tcPr>
          <w:p w14:paraId="658FFC81" w14:textId="77777777" w:rsidR="00915296" w:rsidRPr="00382E8F" w:rsidRDefault="00915296" w:rsidP="00382E8F">
            <w:pPr>
              <w:jc w:val="center"/>
              <w:rPr>
                <w:rFonts w:ascii="Arial" w:hAnsi="Arial" w:cs="Arial"/>
              </w:rPr>
            </w:pPr>
          </w:p>
        </w:tc>
        <w:tc>
          <w:tcPr>
            <w:tcW w:w="2265" w:type="dxa"/>
            <w:vAlign w:val="center"/>
          </w:tcPr>
          <w:p w14:paraId="5FD6BF6C" w14:textId="77777777" w:rsidR="00915296" w:rsidRDefault="00915296" w:rsidP="006A0D9C">
            <w:pPr>
              <w:jc w:val="center"/>
              <w:rPr>
                <w:rFonts w:ascii="Arial" w:hAnsi="Arial" w:cs="Arial"/>
              </w:rPr>
            </w:pPr>
          </w:p>
        </w:tc>
        <w:tc>
          <w:tcPr>
            <w:tcW w:w="2265" w:type="dxa"/>
            <w:shd w:val="clear" w:color="auto" w:fill="548DD4" w:themeFill="text2" w:themeFillTint="99"/>
          </w:tcPr>
          <w:p w14:paraId="4C7A74EA" w14:textId="77777777" w:rsidR="00915296" w:rsidRPr="001A2203" w:rsidRDefault="00915296" w:rsidP="00A153E3"/>
        </w:tc>
      </w:tr>
      <w:tr w:rsidR="00915296" w14:paraId="21097833" w14:textId="77777777" w:rsidTr="006F080B">
        <w:trPr>
          <w:trHeight w:val="432"/>
        </w:trPr>
        <w:tc>
          <w:tcPr>
            <w:tcW w:w="2636" w:type="dxa"/>
            <w:vAlign w:val="center"/>
          </w:tcPr>
          <w:p w14:paraId="195F3DE5" w14:textId="77777777" w:rsidR="00915296" w:rsidRPr="00605EB2" w:rsidRDefault="00915296" w:rsidP="00915296">
            <w:pPr>
              <w:pStyle w:val="Paragraphedeliste"/>
              <w:numPr>
                <w:ilvl w:val="0"/>
                <w:numId w:val="7"/>
              </w:numPr>
              <w:rPr>
                <w:rFonts w:ascii="Arial" w:hAnsi="Arial" w:cs="Arial"/>
              </w:rPr>
            </w:pPr>
          </w:p>
        </w:tc>
        <w:tc>
          <w:tcPr>
            <w:tcW w:w="2366" w:type="dxa"/>
            <w:vAlign w:val="center"/>
          </w:tcPr>
          <w:p w14:paraId="75D627E5" w14:textId="77777777" w:rsidR="00915296" w:rsidRPr="00382E8F" w:rsidRDefault="00915296" w:rsidP="00FD49C4">
            <w:pPr>
              <w:jc w:val="center"/>
              <w:rPr>
                <w:rFonts w:ascii="Arial" w:hAnsi="Arial" w:cs="Arial"/>
              </w:rPr>
            </w:pPr>
          </w:p>
        </w:tc>
        <w:tc>
          <w:tcPr>
            <w:tcW w:w="2265" w:type="dxa"/>
            <w:vAlign w:val="center"/>
          </w:tcPr>
          <w:p w14:paraId="33C574C1" w14:textId="77777777" w:rsidR="00915296" w:rsidRDefault="00915296" w:rsidP="006A0D9C">
            <w:pPr>
              <w:jc w:val="center"/>
              <w:rPr>
                <w:rFonts w:ascii="Arial" w:hAnsi="Arial" w:cs="Arial"/>
              </w:rPr>
            </w:pPr>
          </w:p>
        </w:tc>
        <w:tc>
          <w:tcPr>
            <w:tcW w:w="2265" w:type="dxa"/>
            <w:shd w:val="clear" w:color="auto" w:fill="548DD4" w:themeFill="text2" w:themeFillTint="99"/>
          </w:tcPr>
          <w:p w14:paraId="391CCDA1" w14:textId="77777777" w:rsidR="00915296" w:rsidRPr="001A2203" w:rsidRDefault="00915296" w:rsidP="00A153E3"/>
        </w:tc>
      </w:tr>
      <w:tr w:rsidR="00915296" w14:paraId="004EDEFD" w14:textId="77777777" w:rsidTr="006F080B">
        <w:trPr>
          <w:trHeight w:val="432"/>
        </w:trPr>
        <w:tc>
          <w:tcPr>
            <w:tcW w:w="2636" w:type="dxa"/>
            <w:vAlign w:val="center"/>
          </w:tcPr>
          <w:p w14:paraId="035506C9" w14:textId="77777777" w:rsidR="00915296" w:rsidRPr="00605EB2" w:rsidRDefault="00915296" w:rsidP="00915296">
            <w:pPr>
              <w:pStyle w:val="Paragraphedeliste"/>
              <w:numPr>
                <w:ilvl w:val="0"/>
                <w:numId w:val="7"/>
              </w:numPr>
              <w:rPr>
                <w:rFonts w:ascii="Arial" w:hAnsi="Arial" w:cs="Arial"/>
              </w:rPr>
            </w:pPr>
          </w:p>
        </w:tc>
        <w:tc>
          <w:tcPr>
            <w:tcW w:w="2366" w:type="dxa"/>
            <w:vAlign w:val="center"/>
          </w:tcPr>
          <w:p w14:paraId="6FF200B8" w14:textId="77777777" w:rsidR="00915296" w:rsidRDefault="00915296" w:rsidP="00FD49C4">
            <w:pPr>
              <w:jc w:val="center"/>
              <w:rPr>
                <w:rFonts w:ascii="Arial" w:hAnsi="Arial" w:cs="Arial"/>
              </w:rPr>
            </w:pPr>
          </w:p>
        </w:tc>
        <w:tc>
          <w:tcPr>
            <w:tcW w:w="2265" w:type="dxa"/>
            <w:vAlign w:val="center"/>
          </w:tcPr>
          <w:p w14:paraId="3212796D" w14:textId="77777777" w:rsidR="00915296" w:rsidRDefault="00915296" w:rsidP="006A0D9C">
            <w:pPr>
              <w:jc w:val="center"/>
              <w:rPr>
                <w:rFonts w:ascii="Arial" w:hAnsi="Arial" w:cs="Arial"/>
              </w:rPr>
            </w:pPr>
          </w:p>
        </w:tc>
        <w:tc>
          <w:tcPr>
            <w:tcW w:w="2265" w:type="dxa"/>
            <w:shd w:val="clear" w:color="auto" w:fill="548DD4" w:themeFill="text2" w:themeFillTint="99"/>
          </w:tcPr>
          <w:p w14:paraId="09C90844" w14:textId="77777777" w:rsidR="00915296" w:rsidRPr="001A2203" w:rsidRDefault="00915296" w:rsidP="00A153E3"/>
        </w:tc>
      </w:tr>
    </w:tbl>
    <w:p w14:paraId="6CCD51EB" w14:textId="77777777" w:rsidR="000860CE" w:rsidRDefault="000860CE" w:rsidP="000860CE">
      <w:pPr>
        <w:rPr>
          <w:rFonts w:ascii="Arial" w:hAnsi="Arial" w:cs="Arial"/>
          <w:b/>
        </w:rPr>
      </w:pPr>
    </w:p>
    <w:p w14:paraId="1BCCA58D" w14:textId="77777777" w:rsidR="001345ED" w:rsidRDefault="001345ED" w:rsidP="001345ED">
      <w:pPr>
        <w:rPr>
          <w:rFonts w:ascii="Arial" w:hAnsi="Arial" w:cs="Arial"/>
          <w:b/>
        </w:rPr>
      </w:pPr>
    </w:p>
    <w:sectPr w:rsidR="001345ED" w:rsidSect="00AE0C0C">
      <w:footerReference w:type="default" r:id="rId8"/>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31BA" w14:textId="77777777" w:rsidR="006B6D78" w:rsidRDefault="006B6D78" w:rsidP="006B6D78">
      <w:pPr>
        <w:spacing w:after="0" w:line="240" w:lineRule="auto"/>
      </w:pPr>
      <w:r>
        <w:separator/>
      </w:r>
    </w:p>
  </w:endnote>
  <w:endnote w:type="continuationSeparator" w:id="0">
    <w:p w14:paraId="3C5EF01F" w14:textId="77777777" w:rsidR="006B6D78" w:rsidRDefault="006B6D78" w:rsidP="006B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92532"/>
      <w:docPartObj>
        <w:docPartGallery w:val="Page Numbers (Bottom of Page)"/>
        <w:docPartUnique/>
      </w:docPartObj>
    </w:sdtPr>
    <w:sdtEndPr>
      <w:rPr>
        <w:rFonts w:ascii="Arial Narrow" w:hAnsi="Arial Narrow"/>
        <w:sz w:val="14"/>
        <w:szCs w:val="14"/>
      </w:rPr>
    </w:sdtEndPr>
    <w:sdtContent>
      <w:sdt>
        <w:sdtPr>
          <w:id w:val="860082579"/>
          <w:docPartObj>
            <w:docPartGallery w:val="Page Numbers (Top of Page)"/>
            <w:docPartUnique/>
          </w:docPartObj>
        </w:sdtPr>
        <w:sdtEndPr>
          <w:rPr>
            <w:rFonts w:ascii="Arial Narrow" w:hAnsi="Arial Narrow"/>
            <w:sz w:val="14"/>
            <w:szCs w:val="14"/>
          </w:rPr>
        </w:sdtEndPr>
        <w:sdtContent>
          <w:p w14:paraId="1628B3D2" w14:textId="77777777" w:rsidR="00C97743" w:rsidRDefault="004B3524">
            <w:pPr>
              <w:pStyle w:val="Pieddepage"/>
              <w:jc w:val="right"/>
              <w:rPr>
                <w:b/>
                <w:bCs/>
                <w:sz w:val="24"/>
                <w:szCs w:val="24"/>
              </w:rPr>
            </w:pPr>
            <w:r>
              <w:rPr>
                <w:lang w:val="fr-FR"/>
              </w:rPr>
              <w:t xml:space="preserve">Page </w:t>
            </w:r>
            <w:r>
              <w:rPr>
                <w:b/>
                <w:bCs/>
                <w:sz w:val="24"/>
                <w:szCs w:val="24"/>
              </w:rPr>
              <w:fldChar w:fldCharType="begin"/>
            </w:r>
            <w:r>
              <w:rPr>
                <w:b/>
                <w:bCs/>
              </w:rPr>
              <w:instrText>PAGE</w:instrText>
            </w:r>
            <w:r>
              <w:rPr>
                <w:b/>
                <w:bCs/>
                <w:sz w:val="24"/>
                <w:szCs w:val="24"/>
              </w:rPr>
              <w:fldChar w:fldCharType="separate"/>
            </w:r>
            <w:r w:rsidR="00F71288">
              <w:rPr>
                <w:b/>
                <w:bCs/>
                <w:noProof/>
              </w:rPr>
              <w:t>2</w:t>
            </w:r>
            <w:r>
              <w:rPr>
                <w:b/>
                <w:bCs/>
                <w:sz w:val="24"/>
                <w:szCs w:val="24"/>
              </w:rPr>
              <w:fldChar w:fldCharType="end"/>
            </w:r>
            <w:r>
              <w:rPr>
                <w:lang w:val="fr-FR"/>
              </w:rPr>
              <w:t xml:space="preserve"> sur </w:t>
            </w:r>
            <w:r w:rsidR="00726DC1">
              <w:rPr>
                <w:b/>
                <w:bCs/>
                <w:sz w:val="24"/>
                <w:szCs w:val="24"/>
              </w:rPr>
              <w:t>5</w:t>
            </w:r>
          </w:p>
          <w:p w14:paraId="3287347D" w14:textId="77777777" w:rsidR="004B3524" w:rsidRPr="00C97743" w:rsidRDefault="00E630B5" w:rsidP="00C97743">
            <w:pPr>
              <w:pStyle w:val="Pieddepage"/>
              <w:rPr>
                <w:rFonts w:ascii="Arial Narrow" w:hAnsi="Arial Narrow"/>
                <w:sz w:val="14"/>
                <w:szCs w:val="14"/>
              </w:rPr>
            </w:pPr>
          </w:p>
        </w:sdtContent>
      </w:sdt>
    </w:sdtContent>
  </w:sdt>
  <w:p w14:paraId="07F577E7" w14:textId="77777777" w:rsidR="00825000" w:rsidRPr="00C97743" w:rsidRDefault="00825000">
    <w:pPr>
      <w:pStyle w:val="Pieddepage"/>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D9C8" w14:textId="77777777" w:rsidR="006B6D78" w:rsidRDefault="006B6D78" w:rsidP="006B6D78">
      <w:pPr>
        <w:spacing w:after="0" w:line="240" w:lineRule="auto"/>
      </w:pPr>
      <w:r>
        <w:separator/>
      </w:r>
    </w:p>
  </w:footnote>
  <w:footnote w:type="continuationSeparator" w:id="0">
    <w:p w14:paraId="2A97C81E" w14:textId="77777777" w:rsidR="006B6D78" w:rsidRDefault="006B6D78" w:rsidP="006B6D78">
      <w:pPr>
        <w:spacing w:after="0" w:line="240" w:lineRule="auto"/>
      </w:pPr>
      <w:r>
        <w:continuationSeparator/>
      </w:r>
    </w:p>
  </w:footnote>
  <w:footnote w:id="1">
    <w:p w14:paraId="7914F646" w14:textId="77777777" w:rsidR="00E3223D" w:rsidRPr="00E3223D" w:rsidRDefault="00E3223D" w:rsidP="00E3223D">
      <w:pPr>
        <w:pStyle w:val="Notedebasdepage"/>
        <w:rPr>
          <w:i/>
        </w:rPr>
      </w:pPr>
      <w:r w:rsidRPr="00E3223D">
        <w:rPr>
          <w:rStyle w:val="Appelnotedebasdep"/>
          <w:i/>
        </w:rPr>
        <w:footnoteRef/>
      </w:r>
      <w:r w:rsidRPr="00E3223D">
        <w:rPr>
          <w:i/>
        </w:rPr>
        <w:t xml:space="preserve"> </w:t>
      </w:r>
      <w:r w:rsidR="00382E8F">
        <w:rPr>
          <w:i/>
        </w:rPr>
        <w:t>Pour être considéré officiellement « </w:t>
      </w:r>
      <w:r w:rsidRPr="00E3223D">
        <w:rPr>
          <w:i/>
        </w:rPr>
        <w:t>administrateur</w:t>
      </w:r>
      <w:r w:rsidR="00382E8F">
        <w:rPr>
          <w:i/>
        </w:rPr>
        <w:t> », celui-ci</w:t>
      </w:r>
      <w:r w:rsidRPr="00E3223D">
        <w:rPr>
          <w:i/>
        </w:rPr>
        <w:t xml:space="preserve"> d</w:t>
      </w:r>
      <w:r w:rsidR="00F71288">
        <w:rPr>
          <w:i/>
        </w:rPr>
        <w:t xml:space="preserve">evra se conformer à l’article </w:t>
      </w:r>
      <w:r w:rsidR="00F71288">
        <w:rPr>
          <w:i/>
          <w:color w:val="FF0000"/>
        </w:rPr>
        <w:t>no de l’article</w:t>
      </w:r>
      <w:r w:rsidRPr="00E3223D">
        <w:rPr>
          <w:i/>
        </w:rPr>
        <w:t xml:space="preserve"> « Éligibilité » des règlements généraux, soit : « </w:t>
      </w:r>
      <w:r w:rsidR="00F71288">
        <w:rPr>
          <w:i/>
          <w:color w:val="FF0000"/>
        </w:rPr>
        <w:t>Recopier ici le libellé de l’article</w:t>
      </w:r>
      <w:r w:rsidRPr="00E3223D">
        <w:rPr>
          <w:i/>
        </w:rPr>
        <w:t> »</w:t>
      </w:r>
      <w:r>
        <w:rPr>
          <w:i/>
        </w:rPr>
        <w:t xml:space="preserve"> </w:t>
      </w:r>
    </w:p>
  </w:footnote>
  <w:footnote w:id="2">
    <w:p w14:paraId="3438C72D" w14:textId="77777777" w:rsidR="009C5F96" w:rsidRDefault="009C5F96">
      <w:pPr>
        <w:pStyle w:val="Notedebasdepage"/>
      </w:pPr>
      <w:r w:rsidRPr="00DB7B84">
        <w:rPr>
          <w:rStyle w:val="Appelnotedebasdep"/>
        </w:rPr>
        <w:footnoteRef/>
      </w:r>
      <w:r w:rsidRPr="00DB7B84">
        <w:t xml:space="preserve"> </w:t>
      </w:r>
      <w:r w:rsidRPr="00DB7B84">
        <w:rPr>
          <w:rFonts w:ascii="Arial Narrow" w:hAnsi="Arial Narrow"/>
        </w:rPr>
        <w:t>La remise du cadeau de reconnaissance fidélité aura lieu annuellement lors d’un événement régional de reconnaissance de l’implication bénévole (avril).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7D84"/>
    <w:multiLevelType w:val="hybridMultilevel"/>
    <w:tmpl w:val="3CBEA332"/>
    <w:lvl w:ilvl="0" w:tplc="69AC6EC0">
      <w:start w:val="3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35762097"/>
    <w:multiLevelType w:val="hybridMultilevel"/>
    <w:tmpl w:val="9798428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ABB4F51"/>
    <w:multiLevelType w:val="hybridMultilevel"/>
    <w:tmpl w:val="811C8D92"/>
    <w:lvl w:ilvl="0" w:tplc="77E4DB52">
      <w:start w:val="1"/>
      <w:numFmt w:val="decimal"/>
      <w:lvlText w:val="%1."/>
      <w:lvlJc w:val="left"/>
      <w:pPr>
        <w:ind w:left="564" w:hanging="360"/>
      </w:pPr>
      <w:rPr>
        <w:rFonts w:hint="default"/>
      </w:rPr>
    </w:lvl>
    <w:lvl w:ilvl="1" w:tplc="0C0C0019" w:tentative="1">
      <w:start w:val="1"/>
      <w:numFmt w:val="lowerLetter"/>
      <w:lvlText w:val="%2."/>
      <w:lvlJc w:val="left"/>
      <w:pPr>
        <w:ind w:left="1284" w:hanging="360"/>
      </w:pPr>
    </w:lvl>
    <w:lvl w:ilvl="2" w:tplc="0C0C001B" w:tentative="1">
      <w:start w:val="1"/>
      <w:numFmt w:val="lowerRoman"/>
      <w:lvlText w:val="%3."/>
      <w:lvlJc w:val="right"/>
      <w:pPr>
        <w:ind w:left="2004" w:hanging="180"/>
      </w:pPr>
    </w:lvl>
    <w:lvl w:ilvl="3" w:tplc="0C0C000F" w:tentative="1">
      <w:start w:val="1"/>
      <w:numFmt w:val="decimal"/>
      <w:lvlText w:val="%4."/>
      <w:lvlJc w:val="left"/>
      <w:pPr>
        <w:ind w:left="2724" w:hanging="360"/>
      </w:pPr>
    </w:lvl>
    <w:lvl w:ilvl="4" w:tplc="0C0C0019" w:tentative="1">
      <w:start w:val="1"/>
      <w:numFmt w:val="lowerLetter"/>
      <w:lvlText w:val="%5."/>
      <w:lvlJc w:val="left"/>
      <w:pPr>
        <w:ind w:left="3444" w:hanging="360"/>
      </w:pPr>
    </w:lvl>
    <w:lvl w:ilvl="5" w:tplc="0C0C001B" w:tentative="1">
      <w:start w:val="1"/>
      <w:numFmt w:val="lowerRoman"/>
      <w:lvlText w:val="%6."/>
      <w:lvlJc w:val="right"/>
      <w:pPr>
        <w:ind w:left="4164" w:hanging="180"/>
      </w:pPr>
    </w:lvl>
    <w:lvl w:ilvl="6" w:tplc="0C0C000F" w:tentative="1">
      <w:start w:val="1"/>
      <w:numFmt w:val="decimal"/>
      <w:lvlText w:val="%7."/>
      <w:lvlJc w:val="left"/>
      <w:pPr>
        <w:ind w:left="4884" w:hanging="360"/>
      </w:pPr>
    </w:lvl>
    <w:lvl w:ilvl="7" w:tplc="0C0C0019" w:tentative="1">
      <w:start w:val="1"/>
      <w:numFmt w:val="lowerLetter"/>
      <w:lvlText w:val="%8."/>
      <w:lvlJc w:val="left"/>
      <w:pPr>
        <w:ind w:left="5604" w:hanging="360"/>
      </w:pPr>
    </w:lvl>
    <w:lvl w:ilvl="8" w:tplc="0C0C001B" w:tentative="1">
      <w:start w:val="1"/>
      <w:numFmt w:val="lowerRoman"/>
      <w:lvlText w:val="%9."/>
      <w:lvlJc w:val="right"/>
      <w:pPr>
        <w:ind w:left="6324" w:hanging="180"/>
      </w:pPr>
    </w:lvl>
  </w:abstractNum>
  <w:abstractNum w:abstractNumId="3" w15:restartNumberingAfterBreak="0">
    <w:nsid w:val="4021051D"/>
    <w:multiLevelType w:val="hybridMultilevel"/>
    <w:tmpl w:val="9798428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F51278E"/>
    <w:multiLevelType w:val="hybridMultilevel"/>
    <w:tmpl w:val="811C8D92"/>
    <w:lvl w:ilvl="0" w:tplc="77E4DB52">
      <w:start w:val="1"/>
      <w:numFmt w:val="decimal"/>
      <w:lvlText w:val="%1."/>
      <w:lvlJc w:val="left"/>
      <w:pPr>
        <w:ind w:left="564" w:hanging="360"/>
      </w:pPr>
      <w:rPr>
        <w:rFonts w:hint="default"/>
      </w:rPr>
    </w:lvl>
    <w:lvl w:ilvl="1" w:tplc="0C0C0019" w:tentative="1">
      <w:start w:val="1"/>
      <w:numFmt w:val="lowerLetter"/>
      <w:lvlText w:val="%2."/>
      <w:lvlJc w:val="left"/>
      <w:pPr>
        <w:ind w:left="1284" w:hanging="360"/>
      </w:pPr>
    </w:lvl>
    <w:lvl w:ilvl="2" w:tplc="0C0C001B" w:tentative="1">
      <w:start w:val="1"/>
      <w:numFmt w:val="lowerRoman"/>
      <w:lvlText w:val="%3."/>
      <w:lvlJc w:val="right"/>
      <w:pPr>
        <w:ind w:left="2004" w:hanging="180"/>
      </w:pPr>
    </w:lvl>
    <w:lvl w:ilvl="3" w:tplc="0C0C000F" w:tentative="1">
      <w:start w:val="1"/>
      <w:numFmt w:val="decimal"/>
      <w:lvlText w:val="%4."/>
      <w:lvlJc w:val="left"/>
      <w:pPr>
        <w:ind w:left="2724" w:hanging="360"/>
      </w:pPr>
    </w:lvl>
    <w:lvl w:ilvl="4" w:tplc="0C0C0019" w:tentative="1">
      <w:start w:val="1"/>
      <w:numFmt w:val="lowerLetter"/>
      <w:lvlText w:val="%5."/>
      <w:lvlJc w:val="left"/>
      <w:pPr>
        <w:ind w:left="3444" w:hanging="360"/>
      </w:pPr>
    </w:lvl>
    <w:lvl w:ilvl="5" w:tplc="0C0C001B" w:tentative="1">
      <w:start w:val="1"/>
      <w:numFmt w:val="lowerRoman"/>
      <w:lvlText w:val="%6."/>
      <w:lvlJc w:val="right"/>
      <w:pPr>
        <w:ind w:left="4164" w:hanging="180"/>
      </w:pPr>
    </w:lvl>
    <w:lvl w:ilvl="6" w:tplc="0C0C000F" w:tentative="1">
      <w:start w:val="1"/>
      <w:numFmt w:val="decimal"/>
      <w:lvlText w:val="%7."/>
      <w:lvlJc w:val="left"/>
      <w:pPr>
        <w:ind w:left="4884" w:hanging="360"/>
      </w:pPr>
    </w:lvl>
    <w:lvl w:ilvl="7" w:tplc="0C0C0019" w:tentative="1">
      <w:start w:val="1"/>
      <w:numFmt w:val="lowerLetter"/>
      <w:lvlText w:val="%8."/>
      <w:lvlJc w:val="left"/>
      <w:pPr>
        <w:ind w:left="5604" w:hanging="360"/>
      </w:pPr>
    </w:lvl>
    <w:lvl w:ilvl="8" w:tplc="0C0C001B" w:tentative="1">
      <w:start w:val="1"/>
      <w:numFmt w:val="lowerRoman"/>
      <w:lvlText w:val="%9."/>
      <w:lvlJc w:val="right"/>
      <w:pPr>
        <w:ind w:left="6324" w:hanging="180"/>
      </w:pPr>
    </w:lvl>
  </w:abstractNum>
  <w:abstractNum w:abstractNumId="5" w15:restartNumberingAfterBreak="0">
    <w:nsid w:val="50A05B43"/>
    <w:multiLevelType w:val="hybridMultilevel"/>
    <w:tmpl w:val="8ECCA18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19C0B84"/>
    <w:multiLevelType w:val="hybridMultilevel"/>
    <w:tmpl w:val="FC1A1D5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573D15BF"/>
    <w:multiLevelType w:val="hybridMultilevel"/>
    <w:tmpl w:val="F67A658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B1330AE"/>
    <w:multiLevelType w:val="hybridMultilevel"/>
    <w:tmpl w:val="5014A2F4"/>
    <w:lvl w:ilvl="0" w:tplc="BCB28A70">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09465A3"/>
    <w:multiLevelType w:val="hybridMultilevel"/>
    <w:tmpl w:val="E27E88B0"/>
    <w:lvl w:ilvl="0" w:tplc="80584EBC">
      <w:start w:val="3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9AC379B"/>
    <w:multiLevelType w:val="hybridMultilevel"/>
    <w:tmpl w:val="811C8D92"/>
    <w:lvl w:ilvl="0" w:tplc="77E4DB52">
      <w:start w:val="1"/>
      <w:numFmt w:val="decimal"/>
      <w:lvlText w:val="%1."/>
      <w:lvlJc w:val="left"/>
      <w:pPr>
        <w:ind w:left="564" w:hanging="360"/>
      </w:pPr>
      <w:rPr>
        <w:rFonts w:hint="default"/>
      </w:rPr>
    </w:lvl>
    <w:lvl w:ilvl="1" w:tplc="0C0C0019" w:tentative="1">
      <w:start w:val="1"/>
      <w:numFmt w:val="lowerLetter"/>
      <w:lvlText w:val="%2."/>
      <w:lvlJc w:val="left"/>
      <w:pPr>
        <w:ind w:left="1284" w:hanging="360"/>
      </w:pPr>
    </w:lvl>
    <w:lvl w:ilvl="2" w:tplc="0C0C001B" w:tentative="1">
      <w:start w:val="1"/>
      <w:numFmt w:val="lowerRoman"/>
      <w:lvlText w:val="%3."/>
      <w:lvlJc w:val="right"/>
      <w:pPr>
        <w:ind w:left="2004" w:hanging="180"/>
      </w:pPr>
    </w:lvl>
    <w:lvl w:ilvl="3" w:tplc="0C0C000F" w:tentative="1">
      <w:start w:val="1"/>
      <w:numFmt w:val="decimal"/>
      <w:lvlText w:val="%4."/>
      <w:lvlJc w:val="left"/>
      <w:pPr>
        <w:ind w:left="2724" w:hanging="360"/>
      </w:pPr>
    </w:lvl>
    <w:lvl w:ilvl="4" w:tplc="0C0C0019" w:tentative="1">
      <w:start w:val="1"/>
      <w:numFmt w:val="lowerLetter"/>
      <w:lvlText w:val="%5."/>
      <w:lvlJc w:val="left"/>
      <w:pPr>
        <w:ind w:left="3444" w:hanging="360"/>
      </w:pPr>
    </w:lvl>
    <w:lvl w:ilvl="5" w:tplc="0C0C001B" w:tentative="1">
      <w:start w:val="1"/>
      <w:numFmt w:val="lowerRoman"/>
      <w:lvlText w:val="%6."/>
      <w:lvlJc w:val="right"/>
      <w:pPr>
        <w:ind w:left="4164" w:hanging="180"/>
      </w:pPr>
    </w:lvl>
    <w:lvl w:ilvl="6" w:tplc="0C0C000F" w:tentative="1">
      <w:start w:val="1"/>
      <w:numFmt w:val="decimal"/>
      <w:lvlText w:val="%7."/>
      <w:lvlJc w:val="left"/>
      <w:pPr>
        <w:ind w:left="4884" w:hanging="360"/>
      </w:pPr>
    </w:lvl>
    <w:lvl w:ilvl="7" w:tplc="0C0C0019" w:tentative="1">
      <w:start w:val="1"/>
      <w:numFmt w:val="lowerLetter"/>
      <w:lvlText w:val="%8."/>
      <w:lvlJc w:val="left"/>
      <w:pPr>
        <w:ind w:left="5604" w:hanging="360"/>
      </w:pPr>
    </w:lvl>
    <w:lvl w:ilvl="8" w:tplc="0C0C001B" w:tentative="1">
      <w:start w:val="1"/>
      <w:numFmt w:val="lowerRoman"/>
      <w:lvlText w:val="%9."/>
      <w:lvlJc w:val="right"/>
      <w:pPr>
        <w:ind w:left="6324" w:hanging="180"/>
      </w:pPr>
    </w:lvl>
  </w:abstractNum>
  <w:num w:numId="1">
    <w:abstractNumId w:val="5"/>
  </w:num>
  <w:num w:numId="2">
    <w:abstractNumId w:val="7"/>
  </w:num>
  <w:num w:numId="3">
    <w:abstractNumId w:val="3"/>
  </w:num>
  <w:num w:numId="4">
    <w:abstractNumId w:val="4"/>
  </w:num>
  <w:num w:numId="5">
    <w:abstractNumId w:val="8"/>
  </w:num>
  <w:num w:numId="6">
    <w:abstractNumId w:val="1"/>
  </w:num>
  <w:num w:numId="7">
    <w:abstractNumId w:val="6"/>
  </w:num>
  <w:num w:numId="8">
    <w:abstractNumId w:val="2"/>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3E"/>
    <w:rsid w:val="00014421"/>
    <w:rsid w:val="00017852"/>
    <w:rsid w:val="00025109"/>
    <w:rsid w:val="00032635"/>
    <w:rsid w:val="00032B51"/>
    <w:rsid w:val="00061736"/>
    <w:rsid w:val="00082C98"/>
    <w:rsid w:val="000842B9"/>
    <w:rsid w:val="000860CE"/>
    <w:rsid w:val="000A011D"/>
    <w:rsid w:val="000A3D32"/>
    <w:rsid w:val="000A490E"/>
    <w:rsid w:val="000B05E5"/>
    <w:rsid w:val="000B143E"/>
    <w:rsid w:val="000C6BBB"/>
    <w:rsid w:val="000E42C1"/>
    <w:rsid w:val="000F14DD"/>
    <w:rsid w:val="000F1FCE"/>
    <w:rsid w:val="000F423D"/>
    <w:rsid w:val="00115534"/>
    <w:rsid w:val="001345ED"/>
    <w:rsid w:val="00146826"/>
    <w:rsid w:val="00157265"/>
    <w:rsid w:val="0016175C"/>
    <w:rsid w:val="00162109"/>
    <w:rsid w:val="00166BAC"/>
    <w:rsid w:val="00166CFC"/>
    <w:rsid w:val="00171A1E"/>
    <w:rsid w:val="0018095F"/>
    <w:rsid w:val="00183320"/>
    <w:rsid w:val="00190A43"/>
    <w:rsid w:val="00191AB4"/>
    <w:rsid w:val="001A2203"/>
    <w:rsid w:val="001B2DD7"/>
    <w:rsid w:val="001C3ACC"/>
    <w:rsid w:val="001D58AF"/>
    <w:rsid w:val="001D7E5B"/>
    <w:rsid w:val="00201C0E"/>
    <w:rsid w:val="00202F44"/>
    <w:rsid w:val="002061CF"/>
    <w:rsid w:val="002223DF"/>
    <w:rsid w:val="0022388D"/>
    <w:rsid w:val="002449B7"/>
    <w:rsid w:val="0024520B"/>
    <w:rsid w:val="00247CB4"/>
    <w:rsid w:val="00251611"/>
    <w:rsid w:val="00260C2F"/>
    <w:rsid w:val="00264320"/>
    <w:rsid w:val="00265863"/>
    <w:rsid w:val="00286BBC"/>
    <w:rsid w:val="002A0891"/>
    <w:rsid w:val="002A25FC"/>
    <w:rsid w:val="002B31BC"/>
    <w:rsid w:val="002B34AE"/>
    <w:rsid w:val="002B5C85"/>
    <w:rsid w:val="002E089C"/>
    <w:rsid w:val="002E36D2"/>
    <w:rsid w:val="00302E53"/>
    <w:rsid w:val="00305923"/>
    <w:rsid w:val="00326D8D"/>
    <w:rsid w:val="00334068"/>
    <w:rsid w:val="00336E8D"/>
    <w:rsid w:val="00342266"/>
    <w:rsid w:val="00342FBB"/>
    <w:rsid w:val="00344BBD"/>
    <w:rsid w:val="00353B15"/>
    <w:rsid w:val="00382E8F"/>
    <w:rsid w:val="00385802"/>
    <w:rsid w:val="003873E4"/>
    <w:rsid w:val="00390C68"/>
    <w:rsid w:val="00397A7A"/>
    <w:rsid w:val="003A4102"/>
    <w:rsid w:val="003B1396"/>
    <w:rsid w:val="003C17F9"/>
    <w:rsid w:val="003D0FB0"/>
    <w:rsid w:val="003D1FA4"/>
    <w:rsid w:val="004001B8"/>
    <w:rsid w:val="00432778"/>
    <w:rsid w:val="00445A28"/>
    <w:rsid w:val="00446A38"/>
    <w:rsid w:val="00455053"/>
    <w:rsid w:val="00476E90"/>
    <w:rsid w:val="00490F62"/>
    <w:rsid w:val="004A0F6D"/>
    <w:rsid w:val="004B2CC0"/>
    <w:rsid w:val="004B3524"/>
    <w:rsid w:val="004B70BC"/>
    <w:rsid w:val="004C1AAC"/>
    <w:rsid w:val="004C23E6"/>
    <w:rsid w:val="004C680E"/>
    <w:rsid w:val="004D2F92"/>
    <w:rsid w:val="004F157B"/>
    <w:rsid w:val="00511402"/>
    <w:rsid w:val="005122FF"/>
    <w:rsid w:val="00530171"/>
    <w:rsid w:val="00532E15"/>
    <w:rsid w:val="00533879"/>
    <w:rsid w:val="00540D6E"/>
    <w:rsid w:val="005417D6"/>
    <w:rsid w:val="0054411B"/>
    <w:rsid w:val="0055631A"/>
    <w:rsid w:val="005604CF"/>
    <w:rsid w:val="00562B79"/>
    <w:rsid w:val="00586FB6"/>
    <w:rsid w:val="005943F2"/>
    <w:rsid w:val="005B246D"/>
    <w:rsid w:val="005D5EB3"/>
    <w:rsid w:val="005D640F"/>
    <w:rsid w:val="005E0B3F"/>
    <w:rsid w:val="005F12FF"/>
    <w:rsid w:val="005F27DE"/>
    <w:rsid w:val="005F2CB0"/>
    <w:rsid w:val="005F64DF"/>
    <w:rsid w:val="005F6754"/>
    <w:rsid w:val="00603344"/>
    <w:rsid w:val="00603BEE"/>
    <w:rsid w:val="00605EB2"/>
    <w:rsid w:val="00614FF5"/>
    <w:rsid w:val="00632D4F"/>
    <w:rsid w:val="00640CB6"/>
    <w:rsid w:val="006425C6"/>
    <w:rsid w:val="006670C8"/>
    <w:rsid w:val="00675159"/>
    <w:rsid w:val="006B3E2D"/>
    <w:rsid w:val="006B5E51"/>
    <w:rsid w:val="006B6D78"/>
    <w:rsid w:val="006E1ED4"/>
    <w:rsid w:val="006E33EC"/>
    <w:rsid w:val="006F080B"/>
    <w:rsid w:val="00705B5A"/>
    <w:rsid w:val="00713DEF"/>
    <w:rsid w:val="00717894"/>
    <w:rsid w:val="007263E9"/>
    <w:rsid w:val="00726DC1"/>
    <w:rsid w:val="00727592"/>
    <w:rsid w:val="00731226"/>
    <w:rsid w:val="00760A46"/>
    <w:rsid w:val="007800C9"/>
    <w:rsid w:val="00783708"/>
    <w:rsid w:val="0078649D"/>
    <w:rsid w:val="0078668E"/>
    <w:rsid w:val="007A61E1"/>
    <w:rsid w:val="007B1C26"/>
    <w:rsid w:val="007D1B1F"/>
    <w:rsid w:val="007D1C11"/>
    <w:rsid w:val="007E1624"/>
    <w:rsid w:val="007E1CDB"/>
    <w:rsid w:val="007E4E92"/>
    <w:rsid w:val="0081258C"/>
    <w:rsid w:val="00821F4C"/>
    <w:rsid w:val="00825000"/>
    <w:rsid w:val="008369C7"/>
    <w:rsid w:val="0084530A"/>
    <w:rsid w:val="00847019"/>
    <w:rsid w:val="00847461"/>
    <w:rsid w:val="008668C7"/>
    <w:rsid w:val="00874782"/>
    <w:rsid w:val="00884F43"/>
    <w:rsid w:val="008C588D"/>
    <w:rsid w:val="008E68D1"/>
    <w:rsid w:val="008F75C8"/>
    <w:rsid w:val="009058E9"/>
    <w:rsid w:val="00913763"/>
    <w:rsid w:val="00915296"/>
    <w:rsid w:val="00923969"/>
    <w:rsid w:val="0092490B"/>
    <w:rsid w:val="00927917"/>
    <w:rsid w:val="0093145C"/>
    <w:rsid w:val="00940E17"/>
    <w:rsid w:val="009508CD"/>
    <w:rsid w:val="00970747"/>
    <w:rsid w:val="00970B0F"/>
    <w:rsid w:val="00971BDC"/>
    <w:rsid w:val="00987789"/>
    <w:rsid w:val="009905FF"/>
    <w:rsid w:val="009A0F64"/>
    <w:rsid w:val="009A49BF"/>
    <w:rsid w:val="009A67F6"/>
    <w:rsid w:val="009B788C"/>
    <w:rsid w:val="009C1300"/>
    <w:rsid w:val="009C20CF"/>
    <w:rsid w:val="009C5B8C"/>
    <w:rsid w:val="009C5F96"/>
    <w:rsid w:val="009D34D6"/>
    <w:rsid w:val="009D5B00"/>
    <w:rsid w:val="009D755B"/>
    <w:rsid w:val="009E03F8"/>
    <w:rsid w:val="009E4C02"/>
    <w:rsid w:val="009E4D88"/>
    <w:rsid w:val="009F1C94"/>
    <w:rsid w:val="009F7C20"/>
    <w:rsid w:val="00A072DF"/>
    <w:rsid w:val="00A153E3"/>
    <w:rsid w:val="00A278E6"/>
    <w:rsid w:val="00A46581"/>
    <w:rsid w:val="00A54503"/>
    <w:rsid w:val="00A554DC"/>
    <w:rsid w:val="00A60A64"/>
    <w:rsid w:val="00A61E61"/>
    <w:rsid w:val="00A71024"/>
    <w:rsid w:val="00A76D9E"/>
    <w:rsid w:val="00A8373E"/>
    <w:rsid w:val="00AB4C03"/>
    <w:rsid w:val="00AC4031"/>
    <w:rsid w:val="00AC6DFF"/>
    <w:rsid w:val="00AC7D79"/>
    <w:rsid w:val="00AE0C0C"/>
    <w:rsid w:val="00AE40BA"/>
    <w:rsid w:val="00AF207E"/>
    <w:rsid w:val="00B0128F"/>
    <w:rsid w:val="00B12A93"/>
    <w:rsid w:val="00B15CC3"/>
    <w:rsid w:val="00B2520D"/>
    <w:rsid w:val="00B34456"/>
    <w:rsid w:val="00B349E3"/>
    <w:rsid w:val="00B52979"/>
    <w:rsid w:val="00B5306F"/>
    <w:rsid w:val="00B56CDB"/>
    <w:rsid w:val="00B5729E"/>
    <w:rsid w:val="00B57663"/>
    <w:rsid w:val="00B57AC3"/>
    <w:rsid w:val="00B75822"/>
    <w:rsid w:val="00B80789"/>
    <w:rsid w:val="00B81046"/>
    <w:rsid w:val="00B82302"/>
    <w:rsid w:val="00B8462E"/>
    <w:rsid w:val="00BA35D2"/>
    <w:rsid w:val="00BA6A14"/>
    <w:rsid w:val="00BC1348"/>
    <w:rsid w:val="00BD40A5"/>
    <w:rsid w:val="00BD6078"/>
    <w:rsid w:val="00BD72DC"/>
    <w:rsid w:val="00BE16F6"/>
    <w:rsid w:val="00C10B91"/>
    <w:rsid w:val="00C35519"/>
    <w:rsid w:val="00C54B9B"/>
    <w:rsid w:val="00C82820"/>
    <w:rsid w:val="00C913A4"/>
    <w:rsid w:val="00C97743"/>
    <w:rsid w:val="00CA5F7A"/>
    <w:rsid w:val="00CB400D"/>
    <w:rsid w:val="00CB5E9C"/>
    <w:rsid w:val="00CB757D"/>
    <w:rsid w:val="00CC03C4"/>
    <w:rsid w:val="00CC24FF"/>
    <w:rsid w:val="00CD0515"/>
    <w:rsid w:val="00CD52D5"/>
    <w:rsid w:val="00CF345B"/>
    <w:rsid w:val="00D045B6"/>
    <w:rsid w:val="00D074D3"/>
    <w:rsid w:val="00D07DD7"/>
    <w:rsid w:val="00D113A0"/>
    <w:rsid w:val="00D150E2"/>
    <w:rsid w:val="00D320DB"/>
    <w:rsid w:val="00D52E62"/>
    <w:rsid w:val="00D60995"/>
    <w:rsid w:val="00D6646E"/>
    <w:rsid w:val="00D66A6C"/>
    <w:rsid w:val="00DA478A"/>
    <w:rsid w:val="00DA49BD"/>
    <w:rsid w:val="00DB7B84"/>
    <w:rsid w:val="00DC6C17"/>
    <w:rsid w:val="00E04B08"/>
    <w:rsid w:val="00E07C6C"/>
    <w:rsid w:val="00E11F53"/>
    <w:rsid w:val="00E13E66"/>
    <w:rsid w:val="00E20755"/>
    <w:rsid w:val="00E21438"/>
    <w:rsid w:val="00E3223D"/>
    <w:rsid w:val="00E440C3"/>
    <w:rsid w:val="00E5080B"/>
    <w:rsid w:val="00E56BF6"/>
    <w:rsid w:val="00E57033"/>
    <w:rsid w:val="00E630B5"/>
    <w:rsid w:val="00E8474B"/>
    <w:rsid w:val="00E86083"/>
    <w:rsid w:val="00E9048F"/>
    <w:rsid w:val="00E97C19"/>
    <w:rsid w:val="00EA0ADC"/>
    <w:rsid w:val="00EA515D"/>
    <w:rsid w:val="00EB2BEC"/>
    <w:rsid w:val="00EB7699"/>
    <w:rsid w:val="00EC2E5C"/>
    <w:rsid w:val="00EC4DB9"/>
    <w:rsid w:val="00EC660D"/>
    <w:rsid w:val="00ED1734"/>
    <w:rsid w:val="00ED1919"/>
    <w:rsid w:val="00EE47C4"/>
    <w:rsid w:val="00EF109F"/>
    <w:rsid w:val="00F26281"/>
    <w:rsid w:val="00F26437"/>
    <w:rsid w:val="00F4232C"/>
    <w:rsid w:val="00F4342A"/>
    <w:rsid w:val="00F50D24"/>
    <w:rsid w:val="00F550BE"/>
    <w:rsid w:val="00F64D92"/>
    <w:rsid w:val="00F71288"/>
    <w:rsid w:val="00F716B7"/>
    <w:rsid w:val="00F843B5"/>
    <w:rsid w:val="00F905DD"/>
    <w:rsid w:val="00F9122E"/>
    <w:rsid w:val="00F939F2"/>
    <w:rsid w:val="00FA6A73"/>
    <w:rsid w:val="00FB79EC"/>
    <w:rsid w:val="00FC4169"/>
    <w:rsid w:val="00FD49C4"/>
    <w:rsid w:val="00FD5F9B"/>
    <w:rsid w:val="00FD6E8F"/>
    <w:rsid w:val="00FD7195"/>
    <w:rsid w:val="00FE3EA6"/>
    <w:rsid w:val="00FE527F"/>
    <w:rsid w:val="00FE6E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D916231"/>
  <w15:docId w15:val="{2CE2C530-B785-424F-BDEE-D43779A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6A38"/>
    <w:pPr>
      <w:ind w:left="720"/>
      <w:contextualSpacing/>
    </w:pPr>
  </w:style>
  <w:style w:type="paragraph" w:styleId="Textedebulles">
    <w:name w:val="Balloon Text"/>
    <w:basedOn w:val="Normal"/>
    <w:link w:val="TextedebullesCar"/>
    <w:uiPriority w:val="99"/>
    <w:semiHidden/>
    <w:unhideWhenUsed/>
    <w:rsid w:val="00FE3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EA6"/>
    <w:rPr>
      <w:rFonts w:ascii="Tahoma" w:hAnsi="Tahoma" w:cs="Tahoma"/>
      <w:sz w:val="16"/>
      <w:szCs w:val="16"/>
    </w:rPr>
  </w:style>
  <w:style w:type="paragraph" w:styleId="En-tte">
    <w:name w:val="header"/>
    <w:basedOn w:val="Normal"/>
    <w:link w:val="En-tteCar"/>
    <w:uiPriority w:val="99"/>
    <w:unhideWhenUsed/>
    <w:rsid w:val="006B6D78"/>
    <w:pPr>
      <w:tabs>
        <w:tab w:val="center" w:pos="4320"/>
        <w:tab w:val="right" w:pos="8640"/>
      </w:tabs>
      <w:spacing w:after="0" w:line="240" w:lineRule="auto"/>
    </w:pPr>
  </w:style>
  <w:style w:type="character" w:customStyle="1" w:styleId="En-tteCar">
    <w:name w:val="En-tête Car"/>
    <w:basedOn w:val="Policepardfaut"/>
    <w:link w:val="En-tte"/>
    <w:uiPriority w:val="99"/>
    <w:rsid w:val="006B6D78"/>
  </w:style>
  <w:style w:type="paragraph" w:styleId="Pieddepage">
    <w:name w:val="footer"/>
    <w:basedOn w:val="Normal"/>
    <w:link w:val="PieddepageCar"/>
    <w:uiPriority w:val="99"/>
    <w:unhideWhenUsed/>
    <w:rsid w:val="006B6D7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6D78"/>
  </w:style>
  <w:style w:type="paragraph" w:styleId="Notedebasdepage">
    <w:name w:val="footnote text"/>
    <w:basedOn w:val="Normal"/>
    <w:link w:val="NotedebasdepageCar"/>
    <w:uiPriority w:val="99"/>
    <w:semiHidden/>
    <w:unhideWhenUsed/>
    <w:rsid w:val="00D150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50E2"/>
    <w:rPr>
      <w:sz w:val="20"/>
      <w:szCs w:val="20"/>
    </w:rPr>
  </w:style>
  <w:style w:type="character" w:styleId="Appelnotedebasdep">
    <w:name w:val="footnote reference"/>
    <w:basedOn w:val="Policepardfaut"/>
    <w:uiPriority w:val="99"/>
    <w:semiHidden/>
    <w:unhideWhenUsed/>
    <w:rsid w:val="00D150E2"/>
    <w:rPr>
      <w:vertAlign w:val="superscript"/>
    </w:rPr>
  </w:style>
  <w:style w:type="paragraph" w:styleId="Notedefin">
    <w:name w:val="endnote text"/>
    <w:basedOn w:val="Normal"/>
    <w:link w:val="NotedefinCar"/>
    <w:uiPriority w:val="99"/>
    <w:semiHidden/>
    <w:unhideWhenUsed/>
    <w:rsid w:val="009C5B8C"/>
    <w:pPr>
      <w:spacing w:after="0" w:line="240" w:lineRule="auto"/>
    </w:pPr>
    <w:rPr>
      <w:sz w:val="20"/>
      <w:szCs w:val="20"/>
    </w:rPr>
  </w:style>
  <w:style w:type="character" w:customStyle="1" w:styleId="NotedefinCar">
    <w:name w:val="Note de fin Car"/>
    <w:basedOn w:val="Policepardfaut"/>
    <w:link w:val="Notedefin"/>
    <w:uiPriority w:val="99"/>
    <w:semiHidden/>
    <w:rsid w:val="009C5B8C"/>
    <w:rPr>
      <w:sz w:val="20"/>
      <w:szCs w:val="20"/>
    </w:rPr>
  </w:style>
  <w:style w:type="character" w:styleId="Appeldenotedefin">
    <w:name w:val="endnote reference"/>
    <w:basedOn w:val="Policepardfaut"/>
    <w:uiPriority w:val="99"/>
    <w:semiHidden/>
    <w:unhideWhenUsed/>
    <w:rsid w:val="009C5B8C"/>
    <w:rPr>
      <w:vertAlign w:val="superscript"/>
    </w:rPr>
  </w:style>
  <w:style w:type="character" w:styleId="Marquedecommentaire">
    <w:name w:val="annotation reference"/>
    <w:basedOn w:val="Policepardfaut"/>
    <w:uiPriority w:val="99"/>
    <w:semiHidden/>
    <w:unhideWhenUsed/>
    <w:rsid w:val="009F7C20"/>
    <w:rPr>
      <w:sz w:val="16"/>
      <w:szCs w:val="16"/>
    </w:rPr>
  </w:style>
  <w:style w:type="paragraph" w:styleId="Commentaire">
    <w:name w:val="annotation text"/>
    <w:basedOn w:val="Normal"/>
    <w:link w:val="CommentaireCar"/>
    <w:uiPriority w:val="99"/>
    <w:semiHidden/>
    <w:unhideWhenUsed/>
    <w:rsid w:val="009F7C20"/>
    <w:pPr>
      <w:spacing w:line="240" w:lineRule="auto"/>
    </w:pPr>
    <w:rPr>
      <w:sz w:val="20"/>
      <w:szCs w:val="20"/>
    </w:rPr>
  </w:style>
  <w:style w:type="character" w:customStyle="1" w:styleId="CommentaireCar">
    <w:name w:val="Commentaire Car"/>
    <w:basedOn w:val="Policepardfaut"/>
    <w:link w:val="Commentaire"/>
    <w:uiPriority w:val="99"/>
    <w:semiHidden/>
    <w:rsid w:val="009F7C20"/>
    <w:rPr>
      <w:sz w:val="20"/>
      <w:szCs w:val="20"/>
    </w:rPr>
  </w:style>
  <w:style w:type="paragraph" w:styleId="Objetducommentaire">
    <w:name w:val="annotation subject"/>
    <w:basedOn w:val="Commentaire"/>
    <w:next w:val="Commentaire"/>
    <w:link w:val="ObjetducommentaireCar"/>
    <w:uiPriority w:val="99"/>
    <w:semiHidden/>
    <w:unhideWhenUsed/>
    <w:rsid w:val="009F7C20"/>
    <w:rPr>
      <w:b/>
      <w:bCs/>
    </w:rPr>
  </w:style>
  <w:style w:type="character" w:customStyle="1" w:styleId="ObjetducommentaireCar">
    <w:name w:val="Objet du commentaire Car"/>
    <w:basedOn w:val="CommentaireCar"/>
    <w:link w:val="Objetducommentaire"/>
    <w:uiPriority w:val="99"/>
    <w:semiHidden/>
    <w:rsid w:val="009F7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4146-8553-42F2-BF47-09A16279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Leduc</dc:creator>
  <cp:lastModifiedBy>Stéphanie Bastien</cp:lastModifiedBy>
  <cp:revision>4</cp:revision>
  <cp:lastPrinted>2020-12-07T16:00:00Z</cp:lastPrinted>
  <dcterms:created xsi:type="dcterms:W3CDTF">2021-04-13T15:37:00Z</dcterms:created>
  <dcterms:modified xsi:type="dcterms:W3CDTF">2021-08-25T15:27:00Z</dcterms:modified>
</cp:coreProperties>
</file>