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29A57" w14:textId="40FF6245" w:rsidR="005C7C4D" w:rsidRDefault="0034259A" w:rsidP="004D4B7D">
      <w:pPr>
        <w:pStyle w:val="Titre1"/>
      </w:pPr>
      <w:r>
        <w:t>Modèle d’ordre du jour pour une assemblée générale annuelle</w:t>
      </w:r>
    </w:p>
    <w:p w14:paraId="746A5A3B" w14:textId="77777777" w:rsidR="0034259A" w:rsidRDefault="0034259A" w:rsidP="004D4B7D">
      <w:pPr>
        <w:pStyle w:val="Titre3"/>
      </w:pPr>
      <w:r>
        <w:t>Nom de l’organisme</w:t>
      </w:r>
    </w:p>
    <w:p w14:paraId="158B989A" w14:textId="16B9E3F1" w:rsidR="0034259A" w:rsidRDefault="0034259A" w:rsidP="004D4B7D">
      <w:pPr>
        <w:pStyle w:val="Titre2"/>
      </w:pPr>
      <w:r>
        <w:t>Assemblée générale annuelle</w:t>
      </w:r>
    </w:p>
    <w:p w14:paraId="519F683E" w14:textId="427F134E" w:rsidR="0034259A" w:rsidRDefault="0034259A" w:rsidP="004D4B7D">
      <w:pPr>
        <w:pStyle w:val="Titre4"/>
      </w:pPr>
      <w:r>
        <w:t>Jour/mois/année</w:t>
      </w:r>
    </w:p>
    <w:p w14:paraId="4183C8E0" w14:textId="20E09369" w:rsidR="0034259A" w:rsidRDefault="0034259A" w:rsidP="004D4B7D">
      <w:pPr>
        <w:pStyle w:val="Titre4"/>
      </w:pPr>
      <w:r>
        <w:t>Heures de début et de fin</w:t>
      </w:r>
    </w:p>
    <w:p w14:paraId="77D8B767" w14:textId="4BCB8C49" w:rsidR="0034259A" w:rsidRDefault="0034259A" w:rsidP="004D4B7D">
      <w:pPr>
        <w:pStyle w:val="Titre4"/>
      </w:pPr>
      <w:r>
        <w:t>Lieu</w:t>
      </w:r>
    </w:p>
    <w:p w14:paraId="2180876A" w14:textId="77777777" w:rsidR="004D4B7D" w:rsidRDefault="004D4B7D">
      <w:pPr>
        <w:rPr>
          <w:rStyle w:val="Titre2Car"/>
        </w:rPr>
      </w:pPr>
    </w:p>
    <w:p w14:paraId="366F5A09" w14:textId="4956C997" w:rsidR="0034259A" w:rsidRDefault="0034259A">
      <w:r w:rsidRPr="004D4B7D">
        <w:rPr>
          <w:rStyle w:val="Titre2Car"/>
        </w:rPr>
        <w:t>Ordre du jour</w:t>
      </w:r>
      <w:r>
        <w:t xml:space="preserve"> </w:t>
      </w:r>
      <w:r w:rsidRPr="004D4B7D">
        <w:rPr>
          <w:highlight w:val="yellow"/>
        </w:rPr>
        <w:t>(modifie</w:t>
      </w:r>
      <w:r w:rsidR="004D4B7D">
        <w:rPr>
          <w:highlight w:val="yellow"/>
        </w:rPr>
        <w:t>z</w:t>
      </w:r>
      <w:r w:rsidRPr="004D4B7D">
        <w:rPr>
          <w:highlight w:val="yellow"/>
        </w:rPr>
        <w:t xml:space="preserve"> les points en fonction de vos règlements généraux et de votre réalité)</w:t>
      </w:r>
    </w:p>
    <w:p w14:paraId="54833F34" w14:textId="5D032319" w:rsidR="0034259A" w:rsidRDefault="0034259A" w:rsidP="0034259A">
      <w:pPr>
        <w:pStyle w:val="Paragraphedeliste"/>
        <w:numPr>
          <w:ilvl w:val="0"/>
          <w:numId w:val="1"/>
        </w:numPr>
      </w:pPr>
      <w:r>
        <w:t>Ouverture de l’assemblée</w:t>
      </w:r>
    </w:p>
    <w:p w14:paraId="5F539D08" w14:textId="4E2AB6BC" w:rsidR="0034259A" w:rsidRDefault="0034259A" w:rsidP="0034259A">
      <w:pPr>
        <w:pStyle w:val="Paragraphedeliste"/>
        <w:numPr>
          <w:ilvl w:val="0"/>
          <w:numId w:val="1"/>
        </w:numPr>
      </w:pPr>
      <w:r>
        <w:t>Nomination d’un président et d’un secrétaire d’assemblée</w:t>
      </w:r>
    </w:p>
    <w:p w14:paraId="417687E1" w14:textId="31C6D440" w:rsidR="0034259A" w:rsidRDefault="0034259A" w:rsidP="0034259A">
      <w:pPr>
        <w:pStyle w:val="Paragraphedeliste"/>
        <w:numPr>
          <w:ilvl w:val="0"/>
          <w:numId w:val="1"/>
        </w:numPr>
      </w:pPr>
      <w:r>
        <w:t>Vérification de la légalité de l’assemblée (quorum et convocation)</w:t>
      </w:r>
    </w:p>
    <w:p w14:paraId="4DFA9A70" w14:textId="0CD5C64E" w:rsidR="0034259A" w:rsidRDefault="0034259A" w:rsidP="0034259A">
      <w:pPr>
        <w:pStyle w:val="Paragraphedeliste"/>
        <w:numPr>
          <w:ilvl w:val="0"/>
          <w:numId w:val="1"/>
        </w:numPr>
      </w:pPr>
      <w:r>
        <w:t>Lecture et adoption de l’ordre du jour</w:t>
      </w:r>
    </w:p>
    <w:p w14:paraId="34BA5379" w14:textId="1DE545A5" w:rsidR="0034259A" w:rsidRDefault="0034259A" w:rsidP="0034259A">
      <w:pPr>
        <w:pStyle w:val="Paragraphedeliste"/>
        <w:numPr>
          <w:ilvl w:val="0"/>
          <w:numId w:val="1"/>
        </w:numPr>
      </w:pPr>
      <w:r>
        <w:t>Adoption du procès-verbal de la dernière assemblée générale annuelle</w:t>
      </w:r>
    </w:p>
    <w:p w14:paraId="48643387" w14:textId="22B2E304" w:rsidR="0034259A" w:rsidRDefault="0034259A" w:rsidP="0034259A">
      <w:pPr>
        <w:pStyle w:val="Paragraphedeliste"/>
        <w:numPr>
          <w:ilvl w:val="0"/>
          <w:numId w:val="1"/>
        </w:numPr>
      </w:pPr>
      <w:r>
        <w:t>Message du président du conseil d’administration</w:t>
      </w:r>
    </w:p>
    <w:p w14:paraId="6F7C3C80" w14:textId="6494E484" w:rsidR="0034259A" w:rsidRDefault="0034259A" w:rsidP="0034259A">
      <w:pPr>
        <w:pStyle w:val="Paragraphedeliste"/>
        <w:numPr>
          <w:ilvl w:val="0"/>
          <w:numId w:val="1"/>
        </w:numPr>
      </w:pPr>
      <w:r>
        <w:t>Rapport d’activités de la dernière année</w:t>
      </w:r>
    </w:p>
    <w:p w14:paraId="393BC5A5" w14:textId="4723BAF0" w:rsidR="0034259A" w:rsidRDefault="0034259A" w:rsidP="0034259A">
      <w:pPr>
        <w:pStyle w:val="Paragraphedeliste"/>
        <w:numPr>
          <w:ilvl w:val="0"/>
          <w:numId w:val="1"/>
        </w:numPr>
      </w:pPr>
      <w:r>
        <w:t>Présentation des états financiers de la dernière année</w:t>
      </w:r>
    </w:p>
    <w:p w14:paraId="3E7207F1" w14:textId="20AE9510" w:rsidR="0034259A" w:rsidRDefault="0034259A" w:rsidP="0034259A">
      <w:pPr>
        <w:pStyle w:val="Paragraphedeliste"/>
        <w:numPr>
          <w:ilvl w:val="0"/>
          <w:numId w:val="1"/>
        </w:numPr>
      </w:pPr>
      <w:r>
        <w:t>Nomination d’un vérificateur (si pas de vérificateur enlever ce point)</w:t>
      </w:r>
    </w:p>
    <w:p w14:paraId="696BABDE" w14:textId="37E35972" w:rsidR="0034259A" w:rsidRDefault="0034259A" w:rsidP="0034259A">
      <w:pPr>
        <w:pStyle w:val="Paragraphedeliste"/>
        <w:numPr>
          <w:ilvl w:val="0"/>
          <w:numId w:val="1"/>
        </w:numPr>
      </w:pPr>
      <w:r>
        <w:t>Ratification des actes des membres du conseil d’administration (facultatif)</w:t>
      </w:r>
    </w:p>
    <w:p w14:paraId="06F6EB2E" w14:textId="1A64F521" w:rsidR="0034259A" w:rsidRDefault="0034259A" w:rsidP="0034259A">
      <w:pPr>
        <w:pStyle w:val="Paragraphedeliste"/>
        <w:numPr>
          <w:ilvl w:val="0"/>
          <w:numId w:val="1"/>
        </w:numPr>
      </w:pPr>
      <w:r>
        <w:t>Présentation du plan d’action de la prochaine année (ou présentation des priorités pour l’année à venir) (facultatif)</w:t>
      </w:r>
    </w:p>
    <w:p w14:paraId="30EC84EB" w14:textId="44CA3A8F" w:rsidR="0034259A" w:rsidRDefault="0034259A" w:rsidP="0034259A">
      <w:pPr>
        <w:pStyle w:val="Paragraphedeliste"/>
        <w:numPr>
          <w:ilvl w:val="0"/>
          <w:numId w:val="1"/>
        </w:numPr>
      </w:pPr>
      <w:r>
        <w:t>Prévisions budgétaires de la prochaine année (facultatif)</w:t>
      </w:r>
    </w:p>
    <w:p w14:paraId="1D95249C" w14:textId="212C5A2F" w:rsidR="0034259A" w:rsidRDefault="0034259A" w:rsidP="0034259A">
      <w:pPr>
        <w:pStyle w:val="Paragraphedeliste"/>
        <w:numPr>
          <w:ilvl w:val="0"/>
          <w:numId w:val="1"/>
        </w:numPr>
      </w:pPr>
      <w:r>
        <w:t>Ratification des règlements généraux</w:t>
      </w:r>
    </w:p>
    <w:p w14:paraId="53DFD3B1" w14:textId="5C6B830D" w:rsidR="0034259A" w:rsidRDefault="0034259A" w:rsidP="0034259A">
      <w:pPr>
        <w:pStyle w:val="Paragraphedeliste"/>
        <w:numPr>
          <w:ilvl w:val="0"/>
          <w:numId w:val="1"/>
        </w:numPr>
      </w:pPr>
      <w:r>
        <w:t>Nomination d’un président et secrétaire d’élection</w:t>
      </w:r>
    </w:p>
    <w:p w14:paraId="4FEE1158" w14:textId="6CA45999" w:rsidR="0034259A" w:rsidRDefault="0034259A" w:rsidP="0034259A">
      <w:pPr>
        <w:pStyle w:val="Paragraphedeliste"/>
        <w:numPr>
          <w:ilvl w:val="0"/>
          <w:numId w:val="1"/>
        </w:numPr>
      </w:pPr>
      <w:r>
        <w:t>Élection des administrateurs</w:t>
      </w:r>
    </w:p>
    <w:p w14:paraId="54C63A8B" w14:textId="195CC27F" w:rsidR="0034259A" w:rsidRDefault="0034259A" w:rsidP="0034259A">
      <w:pPr>
        <w:pStyle w:val="Paragraphedeliste"/>
        <w:numPr>
          <w:ilvl w:val="0"/>
          <w:numId w:val="1"/>
        </w:numPr>
      </w:pPr>
      <w:r>
        <w:t>Période de questions et de suggestions</w:t>
      </w:r>
    </w:p>
    <w:p w14:paraId="51E29285" w14:textId="674AC2D7" w:rsidR="0034259A" w:rsidRDefault="0034259A" w:rsidP="0034259A">
      <w:pPr>
        <w:pStyle w:val="Paragraphedeliste"/>
        <w:numPr>
          <w:ilvl w:val="0"/>
          <w:numId w:val="1"/>
        </w:numPr>
      </w:pPr>
      <w:r>
        <w:t>Levée de l’assemblée</w:t>
      </w:r>
    </w:p>
    <w:sectPr w:rsidR="0034259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CA11" w14:textId="77777777" w:rsidR="0034259A" w:rsidRDefault="0034259A" w:rsidP="0034259A">
      <w:pPr>
        <w:spacing w:after="0" w:line="240" w:lineRule="auto"/>
      </w:pPr>
      <w:r>
        <w:separator/>
      </w:r>
    </w:p>
  </w:endnote>
  <w:endnote w:type="continuationSeparator" w:id="0">
    <w:p w14:paraId="60A32193" w14:textId="77777777" w:rsidR="0034259A" w:rsidRDefault="0034259A" w:rsidP="0034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0D4B9" w14:textId="77777777" w:rsidR="0034259A" w:rsidRDefault="0034259A" w:rsidP="0034259A">
      <w:pPr>
        <w:spacing w:after="0" w:line="240" w:lineRule="auto"/>
      </w:pPr>
      <w:r>
        <w:separator/>
      </w:r>
    </w:p>
  </w:footnote>
  <w:footnote w:type="continuationSeparator" w:id="0">
    <w:p w14:paraId="0EE4D636" w14:textId="77777777" w:rsidR="0034259A" w:rsidRDefault="0034259A" w:rsidP="0034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9CCE" w14:textId="15574279" w:rsidR="0034259A" w:rsidRDefault="0034259A" w:rsidP="0034259A">
    <w:pPr>
      <w:pStyle w:val="En-tte"/>
      <w:jc w:val="right"/>
    </w:pPr>
    <w:r w:rsidRPr="0034259A">
      <w:rPr>
        <w:highlight w:val="yellow"/>
      </w:rPr>
      <w:t>Votre logo</w:t>
    </w:r>
    <w:r>
      <w:rPr>
        <w:noProof/>
      </w:rPr>
      <w:drawing>
        <wp:inline distT="0" distB="0" distL="0" distR="0" wp14:anchorId="3BB8B6B0" wp14:editId="0DB465B2">
          <wp:extent cx="1533569" cy="876300"/>
          <wp:effectExtent l="0" t="0" r="9525" b="0"/>
          <wp:docPr id="1263199089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99089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948" cy="877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B749A"/>
    <w:multiLevelType w:val="hybridMultilevel"/>
    <w:tmpl w:val="F18642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59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9A"/>
    <w:rsid w:val="0034259A"/>
    <w:rsid w:val="004D4B7D"/>
    <w:rsid w:val="005C7C4D"/>
    <w:rsid w:val="00A93DE5"/>
    <w:rsid w:val="00E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9041B"/>
  <w15:chartTrackingRefBased/>
  <w15:docId w15:val="{B58B9232-DE79-47FB-8E4B-B4AFA2F4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2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42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42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2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2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2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2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2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42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42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425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25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25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25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25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25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2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2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25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25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25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2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25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259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42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59A"/>
  </w:style>
  <w:style w:type="paragraph" w:styleId="Pieddepage">
    <w:name w:val="footer"/>
    <w:basedOn w:val="Normal"/>
    <w:link w:val="PieddepageCar"/>
    <w:uiPriority w:val="99"/>
    <w:unhideWhenUsed/>
    <w:rsid w:val="00342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1D587F37F5847A8BD1D8FD4A577CA" ma:contentTypeVersion="15" ma:contentTypeDescription="Crée un document." ma:contentTypeScope="" ma:versionID="7d65092738be15e14c0c06e14d501f5e">
  <xsd:schema xmlns:xsd="http://www.w3.org/2001/XMLSchema" xmlns:xs="http://www.w3.org/2001/XMLSchema" xmlns:p="http://schemas.microsoft.com/office/2006/metadata/properties" xmlns:ns2="c2afc998-b644-41a2-9aeb-604e57357ed1" xmlns:ns3="e3155a8a-bb8d-47dd-b6e0-d5f60bfe2357" targetNamespace="http://schemas.microsoft.com/office/2006/metadata/properties" ma:root="true" ma:fieldsID="7f564296d5f5639e231eae2f7e469c65" ns2:_="" ns3:_="">
    <xsd:import namespace="c2afc998-b644-41a2-9aeb-604e57357ed1"/>
    <xsd:import namespace="e3155a8a-bb8d-47dd-b6e0-d5f60bfe2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c998-b644-41a2-9aeb-604e57357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6484ac2-1fa1-40c1-91fe-b1029ad1a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55a8a-bb8d-47dd-b6e0-d5f60bfe23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8a3912-7c55-43f3-b899-81db1ae25ae8}" ma:internalName="TaxCatchAll" ma:showField="CatchAllData" ma:web="e3155a8a-bb8d-47dd-b6e0-d5f60bfe2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155a8a-bb8d-47dd-b6e0-d5f60bfe2357" xsi:nil="true"/>
    <lcf76f155ced4ddcb4097134ff3c332f xmlns="c2afc998-b644-41a2-9aeb-604e57357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7196D0-B726-49C9-8C88-9A9638898034}"/>
</file>

<file path=customXml/itemProps2.xml><?xml version="1.0" encoding="utf-8"?>
<ds:datastoreItem xmlns:ds="http://schemas.openxmlformats.org/officeDocument/2006/customXml" ds:itemID="{39DE59B4-28A7-436A-A997-D83F5138A900}"/>
</file>

<file path=customXml/itemProps3.xml><?xml version="1.0" encoding="utf-8"?>
<ds:datastoreItem xmlns:ds="http://schemas.openxmlformats.org/officeDocument/2006/customXml" ds:itemID="{D7F01A56-3A3E-4E61-980A-B97BE99E2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Bastien</dc:creator>
  <cp:keywords/>
  <dc:description/>
  <cp:lastModifiedBy>Stéphanie Bastien</cp:lastModifiedBy>
  <cp:revision>1</cp:revision>
  <dcterms:created xsi:type="dcterms:W3CDTF">2024-10-01T15:30:00Z</dcterms:created>
  <dcterms:modified xsi:type="dcterms:W3CDTF">2024-10-01T15:43:00Z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0x0101006511D587F37F5847A8BD1D8FD4A577CA</vt:lpwstr>
  </property>
</Properties>
</file>